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EAF5" w14:textId="77777777" w:rsidR="006613A5" w:rsidRPr="00D63288" w:rsidRDefault="00BF0FA4" w:rsidP="00D63288">
      <w:pPr>
        <w:pStyle w:val="AralkYok"/>
        <w:spacing w:line="276" w:lineRule="auto"/>
        <w:jc w:val="center"/>
        <w:rPr>
          <w:rFonts w:ascii="Times New Roman" w:hAnsi="Times New Roman" w:cs="Times New Roman"/>
          <w:sz w:val="20"/>
          <w:szCs w:val="20"/>
        </w:rPr>
      </w:pPr>
      <w:r w:rsidRPr="00D63288">
        <w:rPr>
          <w:rFonts w:ascii="Times New Roman" w:hAnsi="Times New Roman" w:cs="Times New Roman"/>
          <w:sz w:val="20"/>
          <w:szCs w:val="20"/>
        </w:rPr>
        <w:t>SUNUCU DEPOLAMA ÜNİTESİ VE SANALLAŞTIRMA LİSANSI</w:t>
      </w:r>
      <w:r w:rsidR="00F70792" w:rsidRPr="00D63288">
        <w:rPr>
          <w:rFonts w:ascii="Times New Roman" w:hAnsi="Times New Roman" w:cs="Times New Roman"/>
          <w:bCs/>
          <w:sz w:val="20"/>
          <w:szCs w:val="20"/>
        </w:rPr>
        <w:t xml:space="preserve"> SATIN ALINACAKTIR.</w:t>
      </w:r>
    </w:p>
    <w:p w14:paraId="3552801D" w14:textId="77777777" w:rsidR="006613A5" w:rsidRPr="00D63288" w:rsidRDefault="006613A5" w:rsidP="00D63288">
      <w:pPr>
        <w:pStyle w:val="AralkYok"/>
        <w:spacing w:line="276" w:lineRule="auto"/>
        <w:jc w:val="center"/>
        <w:rPr>
          <w:rFonts w:ascii="Times New Roman" w:hAnsi="Times New Roman" w:cs="Times New Roman"/>
          <w:sz w:val="20"/>
          <w:szCs w:val="20"/>
        </w:rPr>
      </w:pPr>
    </w:p>
    <w:p w14:paraId="39099A79" w14:textId="77777777" w:rsidR="00EA1271" w:rsidRPr="00D63288" w:rsidRDefault="00EA1271" w:rsidP="00D63288">
      <w:pPr>
        <w:pStyle w:val="AralkYok"/>
        <w:spacing w:line="276" w:lineRule="auto"/>
        <w:jc w:val="center"/>
        <w:rPr>
          <w:rFonts w:ascii="Times New Roman" w:hAnsi="Times New Roman" w:cs="Times New Roman"/>
          <w:b/>
          <w:sz w:val="20"/>
          <w:szCs w:val="20"/>
        </w:rPr>
      </w:pPr>
      <w:r w:rsidRPr="00D63288">
        <w:rPr>
          <w:rFonts w:ascii="Times New Roman" w:hAnsi="Times New Roman" w:cs="Times New Roman"/>
          <w:b/>
          <w:sz w:val="20"/>
          <w:szCs w:val="20"/>
        </w:rPr>
        <w:t>T.C.</w:t>
      </w:r>
    </w:p>
    <w:p w14:paraId="4077E7CD" w14:textId="77777777" w:rsidR="00EA1271" w:rsidRPr="00D63288" w:rsidRDefault="00942E45" w:rsidP="00D63288">
      <w:pPr>
        <w:pStyle w:val="AralkYok"/>
        <w:spacing w:line="276" w:lineRule="auto"/>
        <w:jc w:val="center"/>
        <w:rPr>
          <w:rFonts w:ascii="Times New Roman" w:hAnsi="Times New Roman" w:cs="Times New Roman"/>
          <w:b/>
          <w:sz w:val="20"/>
          <w:szCs w:val="20"/>
        </w:rPr>
      </w:pPr>
      <w:r w:rsidRPr="00D63288">
        <w:rPr>
          <w:rFonts w:ascii="Times New Roman" w:hAnsi="Times New Roman" w:cs="Times New Roman"/>
          <w:b/>
          <w:sz w:val="20"/>
          <w:szCs w:val="20"/>
        </w:rPr>
        <w:t>İSTANBUL GELİŞİM</w:t>
      </w:r>
      <w:r w:rsidR="00EA1271" w:rsidRPr="00D63288">
        <w:rPr>
          <w:rFonts w:ascii="Times New Roman" w:hAnsi="Times New Roman" w:cs="Times New Roman"/>
          <w:b/>
          <w:sz w:val="20"/>
          <w:szCs w:val="20"/>
        </w:rPr>
        <w:t xml:space="preserve"> ÜNİVERSİTESİ</w:t>
      </w:r>
    </w:p>
    <w:p w14:paraId="53048720" w14:textId="77777777" w:rsidR="00EA1271" w:rsidRPr="00D63288" w:rsidRDefault="00EA1271" w:rsidP="00D63288">
      <w:pPr>
        <w:pStyle w:val="AralkYok"/>
        <w:spacing w:line="276" w:lineRule="auto"/>
        <w:jc w:val="center"/>
        <w:rPr>
          <w:rFonts w:ascii="Times New Roman" w:hAnsi="Times New Roman" w:cs="Times New Roman"/>
          <w:b/>
          <w:sz w:val="20"/>
          <w:szCs w:val="20"/>
        </w:rPr>
      </w:pPr>
      <w:r w:rsidRPr="00D63288">
        <w:rPr>
          <w:rFonts w:ascii="Times New Roman" w:hAnsi="Times New Roman" w:cs="Times New Roman"/>
          <w:b/>
          <w:sz w:val="20"/>
          <w:szCs w:val="20"/>
        </w:rPr>
        <w:t>İHALE İLANI</w:t>
      </w:r>
    </w:p>
    <w:p w14:paraId="6FC0C6CA" w14:textId="77777777" w:rsidR="00EA1271" w:rsidRPr="00D63288" w:rsidRDefault="00EA1271" w:rsidP="00D63288">
      <w:pPr>
        <w:pStyle w:val="AralkYok"/>
        <w:spacing w:line="276" w:lineRule="auto"/>
        <w:rPr>
          <w:rFonts w:ascii="Times New Roman" w:hAnsi="Times New Roman" w:cs="Times New Roman"/>
          <w:sz w:val="20"/>
          <w:szCs w:val="20"/>
        </w:rPr>
      </w:pPr>
    </w:p>
    <w:p w14:paraId="5197305D" w14:textId="77777777" w:rsidR="006D1E5B" w:rsidRPr="00D63288" w:rsidRDefault="00D84E77" w:rsidP="00D63288">
      <w:pPr>
        <w:pStyle w:val="AralkYok"/>
        <w:spacing w:line="276" w:lineRule="auto"/>
        <w:jc w:val="both"/>
        <w:rPr>
          <w:rFonts w:ascii="Times New Roman" w:hAnsi="Times New Roman" w:cs="Times New Roman"/>
          <w:bCs/>
          <w:sz w:val="20"/>
          <w:szCs w:val="20"/>
        </w:rPr>
      </w:pPr>
      <w:r w:rsidRPr="00D63288">
        <w:rPr>
          <w:rFonts w:ascii="Times New Roman" w:hAnsi="Times New Roman" w:cs="Times New Roman"/>
          <w:sz w:val="20"/>
          <w:szCs w:val="20"/>
        </w:rPr>
        <w:t>İstanbul Gelişim Üniversitesi</w:t>
      </w:r>
      <w:r w:rsidR="000001FF" w:rsidRPr="00D63288">
        <w:rPr>
          <w:rFonts w:ascii="Times New Roman" w:hAnsi="Times New Roman" w:cs="Times New Roman"/>
          <w:sz w:val="20"/>
          <w:szCs w:val="20"/>
        </w:rPr>
        <w:t>nin</w:t>
      </w:r>
      <w:r w:rsidR="007E440D" w:rsidRPr="00D63288">
        <w:rPr>
          <w:rFonts w:ascii="Times New Roman" w:hAnsi="Times New Roman" w:cs="Times New Roman"/>
          <w:sz w:val="20"/>
          <w:szCs w:val="20"/>
        </w:rPr>
        <w:t>,</w:t>
      </w:r>
      <w:r w:rsidR="000001FF" w:rsidRPr="00D63288">
        <w:rPr>
          <w:rFonts w:ascii="Times New Roman" w:hAnsi="Times New Roman" w:cs="Times New Roman"/>
          <w:sz w:val="20"/>
          <w:szCs w:val="20"/>
        </w:rPr>
        <w:t xml:space="preserve"> </w:t>
      </w:r>
      <w:r w:rsidR="00BA3510" w:rsidRPr="00D63288">
        <w:rPr>
          <w:rFonts w:ascii="Times New Roman" w:hAnsi="Times New Roman" w:cs="Times New Roman"/>
          <w:sz w:val="20"/>
          <w:szCs w:val="20"/>
        </w:rPr>
        <w:t>“</w:t>
      </w:r>
      <w:r w:rsidR="00CC0802" w:rsidRPr="00D63288">
        <w:rPr>
          <w:rFonts w:ascii="Times New Roman" w:hAnsi="Times New Roman" w:cs="Times New Roman"/>
          <w:sz w:val="20"/>
          <w:szCs w:val="20"/>
        </w:rPr>
        <w:t xml:space="preserve">İSTANBUL GELİŞİM ÜNİVERSİTESİ </w:t>
      </w:r>
      <w:r w:rsidR="00BF0FA4" w:rsidRPr="00D63288">
        <w:rPr>
          <w:rFonts w:ascii="Times New Roman" w:hAnsi="Times New Roman" w:cs="Times New Roman"/>
          <w:sz w:val="20"/>
          <w:szCs w:val="20"/>
        </w:rPr>
        <w:t>SUNUCU DEPOLAMA ÜNİTESİ VE SANALLAŞTIRMA LİSANSI ALIMI</w:t>
      </w:r>
      <w:r w:rsidR="00CC0802" w:rsidRPr="00D63288">
        <w:rPr>
          <w:rFonts w:ascii="Times New Roman" w:hAnsi="Times New Roman" w:cs="Times New Roman"/>
          <w:sz w:val="20"/>
          <w:szCs w:val="20"/>
        </w:rPr>
        <w:t>”</w:t>
      </w:r>
      <w:r w:rsidR="007E440D" w:rsidRPr="00D63288">
        <w:rPr>
          <w:rFonts w:ascii="Times New Roman" w:hAnsi="Times New Roman" w:cs="Times New Roman"/>
          <w:sz w:val="20"/>
          <w:szCs w:val="20"/>
        </w:rPr>
        <w:t xml:space="preserve"> İş</w:t>
      </w:r>
      <w:r w:rsidR="00BA3510" w:rsidRPr="00D63288">
        <w:rPr>
          <w:rFonts w:ascii="Times New Roman" w:hAnsi="Times New Roman" w:cs="Times New Roman"/>
          <w:sz w:val="20"/>
          <w:szCs w:val="20"/>
        </w:rPr>
        <w:t>i</w:t>
      </w:r>
      <w:r w:rsidR="007942AD" w:rsidRPr="00D63288">
        <w:rPr>
          <w:rFonts w:ascii="Times New Roman" w:hAnsi="Times New Roman" w:cs="Times New Roman"/>
          <w:sz w:val="20"/>
          <w:szCs w:val="20"/>
        </w:rPr>
        <w:t>,</w:t>
      </w:r>
      <w:r w:rsidR="006D1E5B" w:rsidRPr="00D63288">
        <w:rPr>
          <w:rFonts w:ascii="Times New Roman" w:hAnsi="Times New Roman" w:cs="Times New Roman"/>
          <w:sz w:val="20"/>
          <w:szCs w:val="20"/>
        </w:rPr>
        <w:t xml:space="preserve"> </w:t>
      </w:r>
      <w:r w:rsidR="0099617B" w:rsidRPr="00D63288">
        <w:rPr>
          <w:rFonts w:ascii="Times New Roman" w:hAnsi="Times New Roman" w:cs="Times New Roman"/>
          <w:bCs/>
          <w:sz w:val="20"/>
          <w:szCs w:val="20"/>
        </w:rPr>
        <w:t>Vakıf Yükseköğretim Kurumları İhale Yönetmeliğinin</w:t>
      </w:r>
      <w:r w:rsidR="007942AD" w:rsidRPr="00D63288">
        <w:rPr>
          <w:rFonts w:ascii="Times New Roman" w:hAnsi="Times New Roman" w:cs="Times New Roman"/>
          <w:bCs/>
          <w:sz w:val="20"/>
          <w:szCs w:val="20"/>
        </w:rPr>
        <w:t xml:space="preserve"> </w:t>
      </w:r>
      <w:proofErr w:type="gramStart"/>
      <w:r w:rsidR="007942AD" w:rsidRPr="00D63288">
        <w:rPr>
          <w:rFonts w:ascii="Times New Roman" w:hAnsi="Times New Roman" w:cs="Times New Roman"/>
          <w:bCs/>
          <w:sz w:val="20"/>
          <w:szCs w:val="20"/>
        </w:rPr>
        <w:t xml:space="preserve">16 </w:t>
      </w:r>
      <w:proofErr w:type="spellStart"/>
      <w:r w:rsidR="007942AD" w:rsidRPr="00D63288">
        <w:rPr>
          <w:rFonts w:ascii="Times New Roman" w:hAnsi="Times New Roman" w:cs="Times New Roman"/>
          <w:bCs/>
          <w:sz w:val="20"/>
          <w:szCs w:val="20"/>
        </w:rPr>
        <w:t>ncı</w:t>
      </w:r>
      <w:proofErr w:type="spellEnd"/>
      <w:proofErr w:type="gramEnd"/>
      <w:r w:rsidR="007942AD" w:rsidRPr="00D63288">
        <w:rPr>
          <w:rFonts w:ascii="Times New Roman" w:hAnsi="Times New Roman" w:cs="Times New Roman"/>
          <w:bCs/>
          <w:sz w:val="20"/>
          <w:szCs w:val="20"/>
        </w:rPr>
        <w:t xml:space="preserve"> maddesi</w:t>
      </w:r>
      <w:r w:rsidR="00923598" w:rsidRPr="00D63288">
        <w:rPr>
          <w:rFonts w:ascii="Times New Roman" w:hAnsi="Times New Roman" w:cs="Times New Roman"/>
          <w:bCs/>
          <w:sz w:val="20"/>
          <w:szCs w:val="20"/>
        </w:rPr>
        <w:t>ne göre</w:t>
      </w:r>
      <w:r w:rsidR="007942AD" w:rsidRPr="00D63288">
        <w:rPr>
          <w:rFonts w:ascii="Times New Roman" w:hAnsi="Times New Roman" w:cs="Times New Roman"/>
          <w:sz w:val="20"/>
          <w:szCs w:val="20"/>
        </w:rPr>
        <w:t xml:space="preserve"> Açık İhale Usulü </w:t>
      </w:r>
      <w:r w:rsidR="00EA1271" w:rsidRPr="00D63288">
        <w:rPr>
          <w:rFonts w:ascii="Times New Roman" w:hAnsi="Times New Roman" w:cs="Times New Roman"/>
          <w:sz w:val="20"/>
          <w:szCs w:val="20"/>
        </w:rPr>
        <w:t xml:space="preserve">ile </w:t>
      </w:r>
      <w:r w:rsidR="007942AD" w:rsidRPr="00D63288">
        <w:rPr>
          <w:rFonts w:ascii="Times New Roman" w:hAnsi="Times New Roman" w:cs="Times New Roman"/>
          <w:sz w:val="20"/>
          <w:szCs w:val="20"/>
        </w:rPr>
        <w:t>ihale edilecektir.</w:t>
      </w:r>
      <w:r w:rsidR="006D1E5B" w:rsidRPr="00D63288">
        <w:rPr>
          <w:rFonts w:ascii="Times New Roman" w:hAnsi="Times New Roman" w:cs="Times New Roman"/>
          <w:sz w:val="20"/>
          <w:szCs w:val="20"/>
        </w:rPr>
        <w:t xml:space="preserve"> </w:t>
      </w:r>
      <w:r w:rsidR="006D1E5B" w:rsidRPr="00D63288">
        <w:rPr>
          <w:rFonts w:ascii="Times New Roman" w:eastAsia="Times New Roman" w:hAnsi="Times New Roman" w:cs="Times New Roman"/>
          <w:sz w:val="20"/>
          <w:szCs w:val="20"/>
          <w:lang w:eastAsia="tr-TR"/>
        </w:rPr>
        <w:t xml:space="preserve">İhaleye ilişkin ayrıntılı bilgiler aşağıda yer almaktadır: </w:t>
      </w:r>
    </w:p>
    <w:p w14:paraId="302738BA" w14:textId="77777777" w:rsidR="006D1E5B" w:rsidRPr="00D63288" w:rsidRDefault="006D1E5B" w:rsidP="00D63288">
      <w:pPr>
        <w:pStyle w:val="AralkYok"/>
        <w:spacing w:line="276" w:lineRule="auto"/>
        <w:jc w:val="both"/>
        <w:rPr>
          <w:rFonts w:ascii="Times New Roman" w:hAnsi="Times New Roman" w:cs="Times New Roman"/>
          <w:sz w:val="20"/>
          <w:szCs w:val="20"/>
        </w:rPr>
      </w:pPr>
    </w:p>
    <w:p w14:paraId="6BB80259" w14:textId="77777777" w:rsidR="00EA1271" w:rsidRPr="00D63288" w:rsidRDefault="00942E45"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sz w:val="20"/>
          <w:szCs w:val="20"/>
        </w:rPr>
        <w:t xml:space="preserve">İhale kayıt numarası </w:t>
      </w:r>
      <w:r w:rsidR="006802CE" w:rsidRPr="00D63288">
        <w:rPr>
          <w:rFonts w:ascii="Times New Roman" w:hAnsi="Times New Roman" w:cs="Times New Roman"/>
          <w:sz w:val="20"/>
          <w:szCs w:val="20"/>
        </w:rPr>
        <w:tab/>
      </w:r>
      <w:r w:rsidR="006802CE" w:rsidRPr="00D63288">
        <w:rPr>
          <w:rFonts w:ascii="Times New Roman" w:hAnsi="Times New Roman" w:cs="Times New Roman"/>
          <w:sz w:val="20"/>
          <w:szCs w:val="20"/>
        </w:rPr>
        <w:tab/>
      </w:r>
      <w:r w:rsidR="00F70792" w:rsidRPr="00D63288">
        <w:rPr>
          <w:rFonts w:ascii="Times New Roman" w:hAnsi="Times New Roman" w:cs="Times New Roman"/>
          <w:sz w:val="20"/>
          <w:szCs w:val="20"/>
        </w:rPr>
        <w:t xml:space="preserve">: </w:t>
      </w:r>
      <w:r w:rsidR="00BF0FA4" w:rsidRPr="00D63288">
        <w:rPr>
          <w:rFonts w:ascii="Times New Roman" w:hAnsi="Times New Roman" w:cs="Times New Roman"/>
          <w:bCs/>
          <w:iCs/>
          <w:sz w:val="20"/>
          <w:szCs w:val="20"/>
        </w:rPr>
        <w:t>İGÜ.2025-2026/5</w:t>
      </w:r>
    </w:p>
    <w:p w14:paraId="0D3EF4D0" w14:textId="77777777" w:rsidR="00EA1271" w:rsidRPr="00D63288" w:rsidRDefault="00EA1271" w:rsidP="00D63288">
      <w:pPr>
        <w:pStyle w:val="AralkYok"/>
        <w:spacing w:line="276" w:lineRule="auto"/>
        <w:jc w:val="both"/>
        <w:rPr>
          <w:rFonts w:ascii="Times New Roman" w:hAnsi="Times New Roman" w:cs="Times New Roman"/>
          <w:sz w:val="20"/>
          <w:szCs w:val="20"/>
        </w:rPr>
      </w:pPr>
    </w:p>
    <w:p w14:paraId="4342995E" w14:textId="77777777" w:rsidR="00EA1271" w:rsidRPr="00D63288" w:rsidRDefault="00EA1271" w:rsidP="00D63288">
      <w:pPr>
        <w:pStyle w:val="AralkYok"/>
        <w:spacing w:line="276" w:lineRule="auto"/>
        <w:jc w:val="both"/>
        <w:rPr>
          <w:rFonts w:ascii="Times New Roman" w:hAnsi="Times New Roman" w:cs="Times New Roman"/>
          <w:b/>
          <w:sz w:val="20"/>
          <w:szCs w:val="20"/>
        </w:rPr>
      </w:pPr>
      <w:proofErr w:type="gramStart"/>
      <w:r w:rsidRPr="00D63288">
        <w:rPr>
          <w:rFonts w:ascii="Times New Roman" w:hAnsi="Times New Roman" w:cs="Times New Roman"/>
          <w:b/>
          <w:sz w:val="20"/>
          <w:szCs w:val="20"/>
        </w:rPr>
        <w:t>1</w:t>
      </w:r>
      <w:r w:rsidR="00AD52CE" w:rsidRPr="00D63288">
        <w:rPr>
          <w:rFonts w:ascii="Times New Roman" w:hAnsi="Times New Roman" w:cs="Times New Roman"/>
          <w:b/>
          <w:sz w:val="20"/>
          <w:szCs w:val="20"/>
        </w:rPr>
        <w:t xml:space="preserve"> </w:t>
      </w:r>
      <w:r w:rsidRPr="00D63288">
        <w:rPr>
          <w:rFonts w:ascii="Times New Roman" w:hAnsi="Times New Roman" w:cs="Times New Roman"/>
          <w:b/>
          <w:sz w:val="20"/>
          <w:szCs w:val="20"/>
        </w:rPr>
        <w:t>-</w:t>
      </w:r>
      <w:proofErr w:type="gramEnd"/>
      <w:r w:rsidRPr="00D63288">
        <w:rPr>
          <w:rFonts w:ascii="Times New Roman" w:hAnsi="Times New Roman" w:cs="Times New Roman"/>
          <w:b/>
          <w:sz w:val="20"/>
          <w:szCs w:val="20"/>
        </w:rPr>
        <w:t xml:space="preserve"> </w:t>
      </w:r>
      <w:r w:rsidR="00C56A7E" w:rsidRPr="00D63288">
        <w:rPr>
          <w:rFonts w:ascii="Times New Roman" w:hAnsi="Times New Roman" w:cs="Times New Roman"/>
          <w:b/>
          <w:sz w:val="20"/>
          <w:szCs w:val="20"/>
        </w:rPr>
        <w:t>İdarenin</w:t>
      </w:r>
    </w:p>
    <w:p w14:paraId="6D0281C3" w14:textId="77777777" w:rsidR="006613A5" w:rsidRPr="00D63288" w:rsidRDefault="00EA1271" w:rsidP="00D63288">
      <w:pPr>
        <w:pStyle w:val="AralkYok"/>
        <w:spacing w:line="276" w:lineRule="auto"/>
        <w:ind w:left="2832" w:hanging="2832"/>
        <w:jc w:val="both"/>
        <w:rPr>
          <w:rFonts w:ascii="Times New Roman" w:hAnsi="Times New Roman" w:cs="Times New Roman"/>
          <w:sz w:val="20"/>
          <w:szCs w:val="20"/>
        </w:rPr>
      </w:pPr>
      <w:r w:rsidRPr="00D63288">
        <w:rPr>
          <w:rFonts w:ascii="Times New Roman" w:hAnsi="Times New Roman" w:cs="Times New Roman"/>
          <w:b/>
          <w:sz w:val="20"/>
          <w:szCs w:val="20"/>
        </w:rPr>
        <w:t>a)</w:t>
      </w:r>
      <w:r w:rsidRPr="00D63288">
        <w:rPr>
          <w:rFonts w:ascii="Times New Roman" w:hAnsi="Times New Roman" w:cs="Times New Roman"/>
          <w:sz w:val="20"/>
          <w:szCs w:val="20"/>
        </w:rPr>
        <w:t xml:space="preserve"> Adresi</w:t>
      </w:r>
      <w:r w:rsidR="006D7313" w:rsidRPr="00D63288">
        <w:rPr>
          <w:rFonts w:ascii="Times New Roman" w:hAnsi="Times New Roman" w:cs="Times New Roman"/>
          <w:sz w:val="20"/>
          <w:szCs w:val="20"/>
        </w:rPr>
        <w:tab/>
      </w:r>
      <w:r w:rsidRPr="00D63288">
        <w:rPr>
          <w:rFonts w:ascii="Times New Roman" w:hAnsi="Times New Roman" w:cs="Times New Roman"/>
          <w:sz w:val="20"/>
          <w:szCs w:val="20"/>
        </w:rPr>
        <w:t xml:space="preserve">: </w:t>
      </w:r>
      <w:r w:rsidR="00942E45" w:rsidRPr="00D63288">
        <w:rPr>
          <w:rFonts w:ascii="Times New Roman" w:hAnsi="Times New Roman" w:cs="Times New Roman"/>
          <w:sz w:val="20"/>
          <w:szCs w:val="20"/>
        </w:rPr>
        <w:t xml:space="preserve">Cihangir Mahallesi Şehit Jandarma Komando Er Hakan Öner Sokak </w:t>
      </w:r>
    </w:p>
    <w:p w14:paraId="14391525" w14:textId="77777777" w:rsidR="00EA1271" w:rsidRPr="00D63288" w:rsidRDefault="00942E45" w:rsidP="00D63288">
      <w:pPr>
        <w:pStyle w:val="AralkYok"/>
        <w:spacing w:line="276" w:lineRule="auto"/>
        <w:ind w:left="2832"/>
        <w:jc w:val="both"/>
        <w:rPr>
          <w:rFonts w:ascii="Times New Roman" w:hAnsi="Times New Roman" w:cs="Times New Roman"/>
          <w:sz w:val="20"/>
          <w:szCs w:val="20"/>
        </w:rPr>
      </w:pPr>
      <w:r w:rsidRPr="00D63288">
        <w:rPr>
          <w:rFonts w:ascii="Times New Roman" w:hAnsi="Times New Roman" w:cs="Times New Roman"/>
          <w:sz w:val="20"/>
          <w:szCs w:val="20"/>
        </w:rPr>
        <w:t>No: 1 Avcılar –</w:t>
      </w:r>
      <w:r w:rsidR="00373A07" w:rsidRPr="00D63288">
        <w:rPr>
          <w:rFonts w:ascii="Times New Roman" w:hAnsi="Times New Roman" w:cs="Times New Roman"/>
          <w:sz w:val="20"/>
          <w:szCs w:val="20"/>
        </w:rPr>
        <w:t xml:space="preserve"> İstanbul</w:t>
      </w:r>
    </w:p>
    <w:p w14:paraId="6CECF74B" w14:textId="77777777" w:rsidR="00EA1271" w:rsidRPr="00D63288" w:rsidRDefault="00EA1271"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b)</w:t>
      </w:r>
      <w:r w:rsidRPr="00D63288">
        <w:rPr>
          <w:rFonts w:ascii="Times New Roman" w:hAnsi="Times New Roman" w:cs="Times New Roman"/>
          <w:sz w:val="20"/>
          <w:szCs w:val="20"/>
        </w:rPr>
        <w:t xml:space="preserve"> Telefon ve Faks</w:t>
      </w:r>
      <w:r w:rsidR="00923598" w:rsidRPr="00D63288">
        <w:rPr>
          <w:rFonts w:ascii="Times New Roman" w:hAnsi="Times New Roman" w:cs="Times New Roman"/>
          <w:sz w:val="20"/>
          <w:szCs w:val="20"/>
        </w:rPr>
        <w:t xml:space="preserve"> Numarası</w:t>
      </w:r>
      <w:r w:rsidR="00923598" w:rsidRPr="00D63288">
        <w:rPr>
          <w:rFonts w:ascii="Times New Roman" w:hAnsi="Times New Roman" w:cs="Times New Roman"/>
          <w:sz w:val="20"/>
          <w:szCs w:val="20"/>
        </w:rPr>
        <w:tab/>
      </w:r>
      <w:r w:rsidR="00942E45" w:rsidRPr="00D63288">
        <w:rPr>
          <w:rFonts w:ascii="Times New Roman" w:hAnsi="Times New Roman" w:cs="Times New Roman"/>
          <w:sz w:val="20"/>
          <w:szCs w:val="20"/>
        </w:rPr>
        <w:t xml:space="preserve">: (0212) 422 70 00 – (0212) </w:t>
      </w:r>
      <w:r w:rsidR="004133B1" w:rsidRPr="00D63288">
        <w:rPr>
          <w:rFonts w:ascii="Times New Roman" w:hAnsi="Times New Roman" w:cs="Times New Roman"/>
          <w:sz w:val="20"/>
          <w:szCs w:val="20"/>
        </w:rPr>
        <w:t>422 74 01</w:t>
      </w:r>
    </w:p>
    <w:p w14:paraId="59D7E3B1" w14:textId="77777777" w:rsidR="00EA1271" w:rsidRPr="00D63288" w:rsidRDefault="00EA1271"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c</w:t>
      </w:r>
      <w:r w:rsidR="006802CE" w:rsidRPr="00D63288">
        <w:rPr>
          <w:rFonts w:ascii="Times New Roman" w:hAnsi="Times New Roman" w:cs="Times New Roman"/>
          <w:b/>
          <w:sz w:val="20"/>
          <w:szCs w:val="20"/>
        </w:rPr>
        <w:t>)</w:t>
      </w:r>
      <w:r w:rsidR="006802CE" w:rsidRPr="00D63288">
        <w:rPr>
          <w:rFonts w:ascii="Times New Roman" w:hAnsi="Times New Roman" w:cs="Times New Roman"/>
          <w:sz w:val="20"/>
          <w:szCs w:val="20"/>
        </w:rPr>
        <w:t xml:space="preserve"> Elektronik posta adresi </w:t>
      </w:r>
      <w:r w:rsidR="006802CE" w:rsidRPr="00D63288">
        <w:rPr>
          <w:rFonts w:ascii="Times New Roman" w:hAnsi="Times New Roman" w:cs="Times New Roman"/>
          <w:sz w:val="20"/>
          <w:szCs w:val="20"/>
        </w:rPr>
        <w:tab/>
      </w:r>
      <w:r w:rsidR="00B45687" w:rsidRPr="00D63288">
        <w:rPr>
          <w:rFonts w:ascii="Times New Roman" w:hAnsi="Times New Roman" w:cs="Times New Roman"/>
          <w:sz w:val="20"/>
          <w:szCs w:val="20"/>
        </w:rPr>
        <w:tab/>
      </w:r>
      <w:r w:rsidR="007942AD" w:rsidRPr="00D63288">
        <w:rPr>
          <w:rFonts w:ascii="Times New Roman" w:hAnsi="Times New Roman" w:cs="Times New Roman"/>
          <w:sz w:val="20"/>
          <w:szCs w:val="20"/>
        </w:rPr>
        <w:t>: sam</w:t>
      </w:r>
      <w:r w:rsidR="00942E45" w:rsidRPr="00D63288">
        <w:rPr>
          <w:rFonts w:ascii="Times New Roman" w:hAnsi="Times New Roman" w:cs="Times New Roman"/>
          <w:sz w:val="20"/>
          <w:szCs w:val="20"/>
        </w:rPr>
        <w:t>@gelisim.edu.tr</w:t>
      </w:r>
    </w:p>
    <w:p w14:paraId="4A46E96C" w14:textId="77777777" w:rsidR="00EA1271" w:rsidRPr="00D63288" w:rsidRDefault="00EA1271" w:rsidP="00D63288">
      <w:pPr>
        <w:pStyle w:val="AralkYok"/>
        <w:spacing w:line="276" w:lineRule="auto"/>
        <w:jc w:val="both"/>
        <w:rPr>
          <w:rFonts w:ascii="Times New Roman" w:hAnsi="Times New Roman" w:cs="Times New Roman"/>
          <w:sz w:val="20"/>
          <w:szCs w:val="20"/>
        </w:rPr>
      </w:pPr>
    </w:p>
    <w:p w14:paraId="1D75B232" w14:textId="77777777" w:rsidR="00EA1271" w:rsidRPr="00D63288" w:rsidRDefault="00431966" w:rsidP="00D63288">
      <w:pPr>
        <w:pStyle w:val="AralkYok"/>
        <w:spacing w:line="276" w:lineRule="auto"/>
        <w:jc w:val="both"/>
        <w:rPr>
          <w:rFonts w:ascii="Times New Roman" w:hAnsi="Times New Roman" w:cs="Times New Roman"/>
          <w:b/>
          <w:sz w:val="20"/>
          <w:szCs w:val="20"/>
        </w:rPr>
      </w:pPr>
      <w:proofErr w:type="gramStart"/>
      <w:r w:rsidRPr="00D63288">
        <w:rPr>
          <w:rFonts w:ascii="Times New Roman" w:hAnsi="Times New Roman" w:cs="Times New Roman"/>
          <w:b/>
          <w:sz w:val="20"/>
          <w:szCs w:val="20"/>
        </w:rPr>
        <w:t>2</w:t>
      </w:r>
      <w:r w:rsidR="00AD52CE" w:rsidRPr="00D63288">
        <w:rPr>
          <w:rFonts w:ascii="Times New Roman" w:hAnsi="Times New Roman" w:cs="Times New Roman"/>
          <w:b/>
          <w:sz w:val="20"/>
          <w:szCs w:val="20"/>
        </w:rPr>
        <w:t xml:space="preserve"> </w:t>
      </w:r>
      <w:r w:rsidR="00D84E77" w:rsidRPr="00D63288">
        <w:rPr>
          <w:rFonts w:ascii="Times New Roman" w:hAnsi="Times New Roman" w:cs="Times New Roman"/>
          <w:b/>
          <w:sz w:val="20"/>
          <w:szCs w:val="20"/>
        </w:rPr>
        <w:t>-</w:t>
      </w:r>
      <w:proofErr w:type="gramEnd"/>
      <w:r w:rsidR="00D84E77" w:rsidRPr="00D63288">
        <w:rPr>
          <w:rFonts w:ascii="Times New Roman" w:hAnsi="Times New Roman" w:cs="Times New Roman"/>
          <w:b/>
          <w:sz w:val="20"/>
          <w:szCs w:val="20"/>
        </w:rPr>
        <w:t xml:space="preserve"> </w:t>
      </w:r>
      <w:r w:rsidR="00C56A7E" w:rsidRPr="00D63288">
        <w:rPr>
          <w:rFonts w:ascii="Times New Roman" w:hAnsi="Times New Roman" w:cs="Times New Roman"/>
          <w:b/>
          <w:sz w:val="20"/>
          <w:szCs w:val="20"/>
        </w:rPr>
        <w:t>İhale Konusu Malın</w:t>
      </w:r>
    </w:p>
    <w:p w14:paraId="4741F976" w14:textId="7E6B72EC" w:rsidR="00BF0FA4" w:rsidRPr="00D63288" w:rsidRDefault="00431966" w:rsidP="00D63288">
      <w:pPr>
        <w:spacing w:line="276" w:lineRule="auto"/>
        <w:ind w:left="2832" w:hanging="2832"/>
        <w:rPr>
          <w:sz w:val="20"/>
        </w:rPr>
      </w:pPr>
      <w:r w:rsidRPr="00D63288">
        <w:rPr>
          <w:b/>
          <w:sz w:val="20"/>
        </w:rPr>
        <w:t>a)</w:t>
      </w:r>
      <w:r w:rsidRPr="00D63288">
        <w:rPr>
          <w:sz w:val="20"/>
        </w:rPr>
        <w:t xml:space="preserve"> Niteliği, türü ve miktarı</w:t>
      </w:r>
      <w:r w:rsidRPr="00D63288">
        <w:rPr>
          <w:sz w:val="20"/>
        </w:rPr>
        <w:tab/>
      </w:r>
      <w:r w:rsidR="00FB704E" w:rsidRPr="00D63288">
        <w:rPr>
          <w:sz w:val="20"/>
        </w:rPr>
        <w:t xml:space="preserve">: </w:t>
      </w:r>
      <w:r w:rsidR="00BA3E8C" w:rsidRPr="00D63288">
        <w:rPr>
          <w:sz w:val="20"/>
        </w:rPr>
        <w:t xml:space="preserve">Mal alımı – </w:t>
      </w:r>
      <w:r w:rsidR="005112E3">
        <w:rPr>
          <w:sz w:val="20"/>
        </w:rPr>
        <w:t>T</w:t>
      </w:r>
      <w:r w:rsidR="00BF0FA4" w:rsidRPr="00D63288">
        <w:rPr>
          <w:sz w:val="20"/>
        </w:rPr>
        <w:t xml:space="preserve">oplam 6 adet sunucu alımı, 1 adet depolama </w:t>
      </w:r>
      <w:r w:rsidR="005112E3">
        <w:rPr>
          <w:sz w:val="20"/>
        </w:rPr>
        <w:t xml:space="preserve">ünitesi </w:t>
      </w:r>
      <w:r w:rsidR="00BF0FA4" w:rsidRPr="00D63288">
        <w:rPr>
          <w:sz w:val="20"/>
        </w:rPr>
        <w:t>alımı ve 192 adet sanallaştırma lisansı alımı</w:t>
      </w:r>
      <w:r w:rsidR="005112E3">
        <w:rPr>
          <w:sz w:val="20"/>
        </w:rPr>
        <w:t xml:space="preserve"> işidir.</w:t>
      </w:r>
    </w:p>
    <w:p w14:paraId="490C00C7" w14:textId="77777777" w:rsidR="00B70923" w:rsidRPr="00D63288" w:rsidRDefault="00B70923" w:rsidP="00D63288">
      <w:pPr>
        <w:spacing w:line="276" w:lineRule="auto"/>
        <w:jc w:val="both"/>
        <w:rPr>
          <w:bCs/>
          <w:sz w:val="20"/>
        </w:rPr>
      </w:pPr>
    </w:p>
    <w:p w14:paraId="6C86B51F" w14:textId="77777777" w:rsidR="006145B3" w:rsidRPr="00D63288" w:rsidRDefault="006145B3" w:rsidP="00D63288">
      <w:pPr>
        <w:pStyle w:val="AralkYok"/>
        <w:spacing w:line="276" w:lineRule="auto"/>
        <w:ind w:left="2832" w:hanging="2832"/>
        <w:jc w:val="both"/>
        <w:rPr>
          <w:rFonts w:ascii="Times New Roman" w:hAnsi="Times New Roman" w:cs="Times New Roman"/>
          <w:sz w:val="20"/>
          <w:szCs w:val="20"/>
        </w:rPr>
      </w:pPr>
    </w:p>
    <w:p w14:paraId="06DF5682" w14:textId="77777777" w:rsidR="00C645CE" w:rsidRPr="00D63288" w:rsidRDefault="00D84E77" w:rsidP="00D63288">
      <w:pPr>
        <w:tabs>
          <w:tab w:val="left" w:pos="540"/>
        </w:tabs>
        <w:spacing w:line="276" w:lineRule="auto"/>
        <w:ind w:left="2832" w:hanging="2832"/>
        <w:jc w:val="both"/>
        <w:rPr>
          <w:bCs/>
          <w:sz w:val="20"/>
        </w:rPr>
      </w:pPr>
      <w:r w:rsidRPr="00D63288">
        <w:rPr>
          <w:b/>
          <w:sz w:val="20"/>
        </w:rPr>
        <w:t>b)</w:t>
      </w:r>
      <w:r w:rsidRPr="00D63288">
        <w:rPr>
          <w:sz w:val="20"/>
        </w:rPr>
        <w:t xml:space="preserve"> Teslim Yerleri</w:t>
      </w:r>
      <w:r w:rsidR="004E717D" w:rsidRPr="00D63288">
        <w:rPr>
          <w:sz w:val="20"/>
        </w:rPr>
        <w:tab/>
      </w:r>
      <w:r w:rsidR="00EA1271" w:rsidRPr="00D63288">
        <w:rPr>
          <w:sz w:val="20"/>
        </w:rPr>
        <w:t xml:space="preserve">: </w:t>
      </w:r>
      <w:r w:rsidR="00BE6839" w:rsidRPr="00D63288">
        <w:rPr>
          <w:sz w:val="20"/>
        </w:rPr>
        <w:t xml:space="preserve">İhale konusu mallar, </w:t>
      </w:r>
      <w:r w:rsidR="00C645CE" w:rsidRPr="00D63288">
        <w:rPr>
          <w:bCs/>
          <w:sz w:val="20"/>
        </w:rPr>
        <w:t>Cihangir Mahallesi Şehit Jandarma Komando Er Hakan Öner Sokak No: 1 Avcılar – İSTANBUL adresinde bulunan, İstanbul Gelişim Üniversitesi Bilgi İşlem Daire Başkanlığı’na teslim edilecektir.</w:t>
      </w:r>
    </w:p>
    <w:p w14:paraId="41067099" w14:textId="77777777" w:rsidR="004E717D" w:rsidRPr="00D63288" w:rsidRDefault="004E717D" w:rsidP="00D63288">
      <w:pPr>
        <w:pStyle w:val="ListeParagraf"/>
        <w:tabs>
          <w:tab w:val="left" w:pos="540"/>
        </w:tabs>
        <w:spacing w:line="276" w:lineRule="auto"/>
        <w:ind w:left="2832" w:hanging="2832"/>
        <w:jc w:val="both"/>
        <w:rPr>
          <w:sz w:val="20"/>
        </w:rPr>
      </w:pPr>
    </w:p>
    <w:p w14:paraId="2F1A8057" w14:textId="77777777" w:rsidR="00C645CE" w:rsidRPr="00D63288" w:rsidRDefault="00D84E77" w:rsidP="00D63288">
      <w:pPr>
        <w:spacing w:line="276" w:lineRule="auto"/>
        <w:ind w:left="2832" w:hanging="2832"/>
        <w:jc w:val="both"/>
        <w:rPr>
          <w:sz w:val="20"/>
        </w:rPr>
      </w:pPr>
      <w:r w:rsidRPr="00D63288">
        <w:rPr>
          <w:b/>
          <w:sz w:val="20"/>
        </w:rPr>
        <w:t>c)</w:t>
      </w:r>
      <w:r w:rsidRPr="00D63288">
        <w:rPr>
          <w:sz w:val="20"/>
        </w:rPr>
        <w:t xml:space="preserve"> Teslim tarihi</w:t>
      </w:r>
      <w:r w:rsidR="006802CE" w:rsidRPr="00D63288">
        <w:rPr>
          <w:sz w:val="20"/>
        </w:rPr>
        <w:tab/>
      </w:r>
      <w:r w:rsidR="00942E45" w:rsidRPr="00D63288">
        <w:rPr>
          <w:sz w:val="20"/>
        </w:rPr>
        <w:t xml:space="preserve">: </w:t>
      </w:r>
      <w:r w:rsidR="007E2AD0" w:rsidRPr="00D63288">
        <w:rPr>
          <w:sz w:val="20"/>
        </w:rPr>
        <w:t>İhale konu mallar, sözleşmenin imzalanmasını müteakip</w:t>
      </w:r>
      <w:r w:rsidR="00B70923" w:rsidRPr="00D63288">
        <w:rPr>
          <w:sz w:val="20"/>
        </w:rPr>
        <w:t xml:space="preserve"> en geç 60 (Altmış) Takvim Günü</w:t>
      </w:r>
      <w:r w:rsidR="007E2AD0" w:rsidRPr="00D63288">
        <w:rPr>
          <w:sz w:val="20"/>
        </w:rPr>
        <w:t xml:space="preserve"> içerisinde teslim edilecektir.</w:t>
      </w:r>
    </w:p>
    <w:p w14:paraId="26BA4C85" w14:textId="77777777" w:rsidR="00EA1271" w:rsidRPr="00D63288" w:rsidRDefault="00EA1271" w:rsidP="00D63288">
      <w:pPr>
        <w:tabs>
          <w:tab w:val="left" w:pos="2835"/>
          <w:tab w:val="left" w:pos="2977"/>
        </w:tabs>
        <w:spacing w:line="276" w:lineRule="auto"/>
        <w:ind w:left="2832" w:hanging="2832"/>
        <w:jc w:val="both"/>
        <w:rPr>
          <w:b/>
          <w:sz w:val="20"/>
        </w:rPr>
      </w:pPr>
      <w:proofErr w:type="gramStart"/>
      <w:r w:rsidRPr="00D63288">
        <w:rPr>
          <w:b/>
          <w:sz w:val="20"/>
        </w:rPr>
        <w:t>3</w:t>
      </w:r>
      <w:r w:rsidR="00AD52CE" w:rsidRPr="00D63288">
        <w:rPr>
          <w:b/>
          <w:sz w:val="20"/>
        </w:rPr>
        <w:t xml:space="preserve"> </w:t>
      </w:r>
      <w:r w:rsidRPr="00D63288">
        <w:rPr>
          <w:b/>
          <w:sz w:val="20"/>
        </w:rPr>
        <w:t>-</w:t>
      </w:r>
      <w:proofErr w:type="gramEnd"/>
      <w:r w:rsidRPr="00D63288">
        <w:rPr>
          <w:b/>
          <w:sz w:val="20"/>
        </w:rPr>
        <w:t xml:space="preserve"> </w:t>
      </w:r>
      <w:r w:rsidR="00C56A7E" w:rsidRPr="00D63288">
        <w:rPr>
          <w:b/>
          <w:sz w:val="20"/>
        </w:rPr>
        <w:t>İhalenin</w:t>
      </w:r>
    </w:p>
    <w:p w14:paraId="541645A9" w14:textId="77777777" w:rsidR="00D63288" w:rsidRPr="00D63288" w:rsidRDefault="00AD52CE" w:rsidP="00D63288">
      <w:pPr>
        <w:pStyle w:val="AralkYok"/>
        <w:spacing w:line="276" w:lineRule="auto"/>
        <w:ind w:left="2832" w:hanging="2832"/>
        <w:jc w:val="both"/>
        <w:rPr>
          <w:rFonts w:ascii="Times New Roman" w:hAnsi="Times New Roman" w:cs="Times New Roman"/>
          <w:sz w:val="20"/>
          <w:szCs w:val="20"/>
        </w:rPr>
      </w:pPr>
      <w:r w:rsidRPr="00D63288">
        <w:rPr>
          <w:rFonts w:ascii="Times New Roman" w:hAnsi="Times New Roman" w:cs="Times New Roman"/>
          <w:b/>
          <w:sz w:val="20"/>
          <w:szCs w:val="20"/>
        </w:rPr>
        <w:t>a)</w:t>
      </w:r>
      <w:r w:rsidRPr="00D63288">
        <w:rPr>
          <w:rFonts w:ascii="Times New Roman" w:hAnsi="Times New Roman" w:cs="Times New Roman"/>
          <w:sz w:val="20"/>
          <w:szCs w:val="20"/>
        </w:rPr>
        <w:t xml:space="preserve"> Yapılacağı y</w:t>
      </w:r>
      <w:r w:rsidR="00467DC4" w:rsidRPr="00D63288">
        <w:rPr>
          <w:rFonts w:ascii="Times New Roman" w:hAnsi="Times New Roman" w:cs="Times New Roman"/>
          <w:sz w:val="20"/>
          <w:szCs w:val="20"/>
        </w:rPr>
        <w:t xml:space="preserve">er </w:t>
      </w:r>
      <w:r w:rsidR="00FF3E52" w:rsidRPr="00D63288">
        <w:rPr>
          <w:rFonts w:ascii="Times New Roman" w:hAnsi="Times New Roman" w:cs="Times New Roman"/>
          <w:sz w:val="20"/>
          <w:szCs w:val="20"/>
        </w:rPr>
        <w:tab/>
      </w:r>
      <w:r w:rsidR="00467DC4" w:rsidRPr="00D63288">
        <w:rPr>
          <w:rFonts w:ascii="Times New Roman" w:hAnsi="Times New Roman" w:cs="Times New Roman"/>
          <w:sz w:val="20"/>
          <w:szCs w:val="20"/>
        </w:rPr>
        <w:t xml:space="preserve">: </w:t>
      </w:r>
      <w:r w:rsidR="00D63288" w:rsidRPr="00D63288">
        <w:rPr>
          <w:rFonts w:ascii="Times New Roman" w:hAnsi="Times New Roman" w:cs="Times New Roman"/>
          <w:sz w:val="20"/>
          <w:szCs w:val="20"/>
        </w:rPr>
        <w:t>İstanbul Gelişim Üniversitesi Rektörlük Binası A Blok A Katı Satınalma Toplantı Odası</w:t>
      </w:r>
      <w:r w:rsidR="00D63288" w:rsidRPr="00D63288">
        <w:rPr>
          <w:rFonts w:ascii="Times New Roman" w:hAnsi="Times New Roman" w:cs="Times New Roman"/>
          <w:bCs/>
          <w:sz w:val="20"/>
          <w:szCs w:val="20"/>
        </w:rPr>
        <w:t xml:space="preserve"> / </w:t>
      </w:r>
      <w:r w:rsidR="00D63288" w:rsidRPr="00D63288">
        <w:rPr>
          <w:rFonts w:ascii="Times New Roman" w:hAnsi="Times New Roman" w:cs="Times New Roman"/>
          <w:sz w:val="20"/>
          <w:szCs w:val="20"/>
        </w:rPr>
        <w:t>Cihangir Mahallesi Şehit Jandarma Komando Er Hakan Öner Sokak No: 1 Avcılar – İstanbul</w:t>
      </w:r>
    </w:p>
    <w:p w14:paraId="757B38D6" w14:textId="46D1D0AF" w:rsidR="00EA1271" w:rsidRPr="00D63288" w:rsidRDefault="00EA1271" w:rsidP="00D63288">
      <w:pPr>
        <w:pStyle w:val="AralkYok"/>
        <w:spacing w:line="276" w:lineRule="auto"/>
        <w:ind w:left="2832" w:hanging="2832"/>
        <w:jc w:val="both"/>
        <w:rPr>
          <w:rFonts w:ascii="Times New Roman" w:hAnsi="Times New Roman" w:cs="Times New Roman"/>
          <w:sz w:val="20"/>
          <w:szCs w:val="20"/>
        </w:rPr>
      </w:pPr>
      <w:r w:rsidRPr="00D63288">
        <w:rPr>
          <w:rFonts w:ascii="Times New Roman" w:hAnsi="Times New Roman" w:cs="Times New Roman"/>
          <w:b/>
          <w:sz w:val="20"/>
          <w:szCs w:val="20"/>
        </w:rPr>
        <w:t>b)</w:t>
      </w:r>
      <w:r w:rsidRPr="00D63288">
        <w:rPr>
          <w:rFonts w:ascii="Times New Roman" w:hAnsi="Times New Roman" w:cs="Times New Roman"/>
          <w:sz w:val="20"/>
          <w:szCs w:val="20"/>
        </w:rPr>
        <w:t xml:space="preserve"> Tari</w:t>
      </w:r>
      <w:r w:rsidR="00467DC4" w:rsidRPr="00D63288">
        <w:rPr>
          <w:rFonts w:ascii="Times New Roman" w:hAnsi="Times New Roman" w:cs="Times New Roman"/>
          <w:sz w:val="20"/>
          <w:szCs w:val="20"/>
        </w:rPr>
        <w:t>hi</w:t>
      </w:r>
      <w:r w:rsidR="00AD52CE" w:rsidRPr="00D63288">
        <w:rPr>
          <w:rFonts w:ascii="Times New Roman" w:hAnsi="Times New Roman" w:cs="Times New Roman"/>
          <w:sz w:val="20"/>
          <w:szCs w:val="20"/>
        </w:rPr>
        <w:t xml:space="preserve"> ve s</w:t>
      </w:r>
      <w:r w:rsidR="001B4832" w:rsidRPr="00D63288">
        <w:rPr>
          <w:rFonts w:ascii="Times New Roman" w:hAnsi="Times New Roman" w:cs="Times New Roman"/>
          <w:sz w:val="20"/>
          <w:szCs w:val="20"/>
        </w:rPr>
        <w:t xml:space="preserve">aati </w:t>
      </w:r>
      <w:r w:rsidR="006802CE" w:rsidRPr="00D63288">
        <w:rPr>
          <w:rFonts w:ascii="Times New Roman" w:hAnsi="Times New Roman" w:cs="Times New Roman"/>
          <w:sz w:val="20"/>
          <w:szCs w:val="20"/>
        </w:rPr>
        <w:tab/>
      </w:r>
      <w:r w:rsidR="003C565F" w:rsidRPr="00D63288">
        <w:rPr>
          <w:rFonts w:ascii="Times New Roman" w:hAnsi="Times New Roman" w:cs="Times New Roman"/>
          <w:b/>
          <w:sz w:val="20"/>
          <w:szCs w:val="20"/>
        </w:rPr>
        <w:t xml:space="preserve">: </w:t>
      </w:r>
      <w:r w:rsidR="00C645CE" w:rsidRPr="00D63288">
        <w:rPr>
          <w:rFonts w:ascii="Times New Roman" w:hAnsi="Times New Roman" w:cs="Times New Roman"/>
          <w:b/>
          <w:sz w:val="20"/>
          <w:szCs w:val="20"/>
        </w:rPr>
        <w:t>2</w:t>
      </w:r>
      <w:r w:rsidR="0021415B">
        <w:rPr>
          <w:rFonts w:ascii="Times New Roman" w:hAnsi="Times New Roman" w:cs="Times New Roman"/>
          <w:b/>
          <w:sz w:val="20"/>
          <w:szCs w:val="20"/>
        </w:rPr>
        <w:t>2</w:t>
      </w:r>
      <w:r w:rsidR="006613A5" w:rsidRPr="00D63288">
        <w:rPr>
          <w:rFonts w:ascii="Times New Roman" w:hAnsi="Times New Roman" w:cs="Times New Roman"/>
          <w:b/>
          <w:sz w:val="20"/>
          <w:szCs w:val="20"/>
        </w:rPr>
        <w:t>.</w:t>
      </w:r>
      <w:r w:rsidR="007E2AD0" w:rsidRPr="00D63288">
        <w:rPr>
          <w:rFonts w:ascii="Times New Roman" w:hAnsi="Times New Roman" w:cs="Times New Roman"/>
          <w:b/>
          <w:sz w:val="20"/>
          <w:szCs w:val="20"/>
        </w:rPr>
        <w:t>01</w:t>
      </w:r>
      <w:r w:rsidR="006613A5" w:rsidRPr="00D63288">
        <w:rPr>
          <w:rFonts w:ascii="Times New Roman" w:hAnsi="Times New Roman" w:cs="Times New Roman"/>
          <w:b/>
          <w:sz w:val="20"/>
          <w:szCs w:val="20"/>
        </w:rPr>
        <w:t>.202</w:t>
      </w:r>
      <w:r w:rsidR="007E2AD0" w:rsidRPr="00D63288">
        <w:rPr>
          <w:rFonts w:ascii="Times New Roman" w:hAnsi="Times New Roman" w:cs="Times New Roman"/>
          <w:b/>
          <w:sz w:val="20"/>
          <w:szCs w:val="20"/>
        </w:rPr>
        <w:t>6</w:t>
      </w:r>
      <w:r w:rsidR="001B4832" w:rsidRPr="00D63288">
        <w:rPr>
          <w:rFonts w:ascii="Times New Roman" w:hAnsi="Times New Roman" w:cs="Times New Roman"/>
          <w:b/>
          <w:sz w:val="20"/>
          <w:szCs w:val="20"/>
        </w:rPr>
        <w:t xml:space="preserve"> </w:t>
      </w:r>
      <w:proofErr w:type="gramStart"/>
      <w:r w:rsidR="0021415B">
        <w:rPr>
          <w:rFonts w:ascii="Times New Roman" w:hAnsi="Times New Roman" w:cs="Times New Roman"/>
          <w:b/>
          <w:sz w:val="20"/>
          <w:szCs w:val="20"/>
        </w:rPr>
        <w:t>Perşembe</w:t>
      </w:r>
      <w:proofErr w:type="gramEnd"/>
      <w:r w:rsidRPr="00D63288">
        <w:rPr>
          <w:rFonts w:ascii="Times New Roman" w:hAnsi="Times New Roman" w:cs="Times New Roman"/>
          <w:b/>
          <w:sz w:val="20"/>
          <w:szCs w:val="20"/>
        </w:rPr>
        <w:t xml:space="preserve"> günü</w:t>
      </w:r>
      <w:r w:rsidR="00467DC4" w:rsidRPr="00D63288">
        <w:rPr>
          <w:rFonts w:ascii="Times New Roman" w:hAnsi="Times New Roman" w:cs="Times New Roman"/>
          <w:b/>
          <w:sz w:val="20"/>
          <w:szCs w:val="20"/>
        </w:rPr>
        <w:t>,</w:t>
      </w:r>
      <w:r w:rsidRPr="00D63288">
        <w:rPr>
          <w:rFonts w:ascii="Times New Roman" w:hAnsi="Times New Roman" w:cs="Times New Roman"/>
          <w:b/>
          <w:sz w:val="20"/>
          <w:szCs w:val="20"/>
        </w:rPr>
        <w:t xml:space="preserve"> </w:t>
      </w:r>
      <w:r w:rsidR="00FA0B53" w:rsidRPr="00D63288">
        <w:rPr>
          <w:rFonts w:ascii="Times New Roman" w:hAnsi="Times New Roman" w:cs="Times New Roman"/>
          <w:b/>
          <w:sz w:val="20"/>
          <w:szCs w:val="20"/>
        </w:rPr>
        <w:t>s</w:t>
      </w:r>
      <w:r w:rsidRPr="00D63288">
        <w:rPr>
          <w:rFonts w:ascii="Times New Roman" w:hAnsi="Times New Roman" w:cs="Times New Roman"/>
          <w:b/>
          <w:sz w:val="20"/>
          <w:szCs w:val="20"/>
        </w:rPr>
        <w:t>aat</w:t>
      </w:r>
      <w:r w:rsidR="00467DC4" w:rsidRPr="00D63288">
        <w:rPr>
          <w:rFonts w:ascii="Times New Roman" w:hAnsi="Times New Roman" w:cs="Times New Roman"/>
          <w:b/>
          <w:sz w:val="20"/>
          <w:szCs w:val="20"/>
        </w:rPr>
        <w:t>:</w:t>
      </w:r>
      <w:r w:rsidR="00BA3510" w:rsidRPr="00D63288">
        <w:rPr>
          <w:rFonts w:ascii="Times New Roman" w:hAnsi="Times New Roman" w:cs="Times New Roman"/>
          <w:b/>
          <w:sz w:val="20"/>
          <w:szCs w:val="20"/>
        </w:rPr>
        <w:t xml:space="preserve"> 11</w:t>
      </w:r>
      <w:r w:rsidR="00337F47" w:rsidRPr="00D63288">
        <w:rPr>
          <w:rFonts w:ascii="Times New Roman" w:hAnsi="Times New Roman" w:cs="Times New Roman"/>
          <w:b/>
          <w:sz w:val="20"/>
          <w:szCs w:val="20"/>
        </w:rPr>
        <w:t>.</w:t>
      </w:r>
      <w:r w:rsidR="00D7156F" w:rsidRPr="00D63288">
        <w:rPr>
          <w:rFonts w:ascii="Times New Roman" w:hAnsi="Times New Roman" w:cs="Times New Roman"/>
          <w:b/>
          <w:sz w:val="20"/>
          <w:szCs w:val="20"/>
        </w:rPr>
        <w:t>0</w:t>
      </w:r>
      <w:r w:rsidRPr="00D63288">
        <w:rPr>
          <w:rFonts w:ascii="Times New Roman" w:hAnsi="Times New Roman" w:cs="Times New Roman"/>
          <w:b/>
          <w:sz w:val="20"/>
          <w:szCs w:val="20"/>
        </w:rPr>
        <w:t>0</w:t>
      </w:r>
    </w:p>
    <w:p w14:paraId="13405EC9" w14:textId="77777777" w:rsidR="00343189" w:rsidRPr="00D63288" w:rsidRDefault="00343189" w:rsidP="00D63288">
      <w:pPr>
        <w:pStyle w:val="AralkYok"/>
        <w:spacing w:line="276" w:lineRule="auto"/>
        <w:jc w:val="both"/>
        <w:rPr>
          <w:rFonts w:ascii="Times New Roman" w:hAnsi="Times New Roman" w:cs="Times New Roman"/>
          <w:sz w:val="20"/>
          <w:szCs w:val="20"/>
        </w:rPr>
      </w:pPr>
    </w:p>
    <w:p w14:paraId="2780EE02" w14:textId="77777777" w:rsidR="00AD52CE" w:rsidRPr="00D63288" w:rsidRDefault="00AD52CE" w:rsidP="00D63288">
      <w:pPr>
        <w:pStyle w:val="AralkYok"/>
        <w:spacing w:line="276" w:lineRule="auto"/>
        <w:jc w:val="both"/>
        <w:rPr>
          <w:rFonts w:ascii="Times New Roman" w:hAnsi="Times New Roman" w:cs="Times New Roman"/>
          <w:sz w:val="20"/>
          <w:szCs w:val="20"/>
        </w:rPr>
      </w:pPr>
      <w:proofErr w:type="gramStart"/>
      <w:r w:rsidRPr="00D63288">
        <w:rPr>
          <w:rFonts w:ascii="Times New Roman" w:hAnsi="Times New Roman" w:cs="Times New Roman"/>
          <w:b/>
          <w:sz w:val="20"/>
          <w:szCs w:val="20"/>
        </w:rPr>
        <w:t>4 -</w:t>
      </w:r>
      <w:proofErr w:type="gramEnd"/>
      <w:r w:rsidRPr="00D63288">
        <w:rPr>
          <w:rFonts w:ascii="Times New Roman" w:hAnsi="Times New Roman" w:cs="Times New Roman"/>
          <w:sz w:val="20"/>
          <w:szCs w:val="20"/>
        </w:rPr>
        <w:t xml:space="preserve"> </w:t>
      </w:r>
      <w:r w:rsidR="00C56A7E" w:rsidRPr="00D63288">
        <w:rPr>
          <w:rFonts w:ascii="Times New Roman" w:hAnsi="Times New Roman" w:cs="Times New Roman"/>
          <w:b/>
          <w:sz w:val="20"/>
          <w:szCs w:val="20"/>
        </w:rPr>
        <w:t xml:space="preserve">İhaleye Katılabilme Şartları ve İstenilen Belgeler </w:t>
      </w:r>
      <w:proofErr w:type="gramStart"/>
      <w:r w:rsidR="00C56A7E" w:rsidRPr="00D63288">
        <w:rPr>
          <w:rFonts w:ascii="Times New Roman" w:hAnsi="Times New Roman" w:cs="Times New Roman"/>
          <w:b/>
          <w:sz w:val="20"/>
          <w:szCs w:val="20"/>
        </w:rPr>
        <w:t>İle</w:t>
      </w:r>
      <w:proofErr w:type="gramEnd"/>
      <w:r w:rsidR="00C56A7E" w:rsidRPr="00D63288">
        <w:rPr>
          <w:rFonts w:ascii="Times New Roman" w:hAnsi="Times New Roman" w:cs="Times New Roman"/>
          <w:b/>
          <w:sz w:val="20"/>
          <w:szCs w:val="20"/>
        </w:rPr>
        <w:t xml:space="preserve"> Yeterlik Değerlendirmesinde Uygulanacak Kriterler:</w:t>
      </w:r>
    </w:p>
    <w:p w14:paraId="183783EB" w14:textId="77777777" w:rsidR="00C56A7E" w:rsidRPr="00D63288" w:rsidRDefault="00C56A7E" w:rsidP="00D63288">
      <w:pPr>
        <w:overflowPunct/>
        <w:autoSpaceDE/>
        <w:autoSpaceDN/>
        <w:adjustRightInd/>
        <w:spacing w:line="276" w:lineRule="auto"/>
        <w:jc w:val="both"/>
        <w:textAlignment w:val="auto"/>
        <w:rPr>
          <w:rFonts w:eastAsiaTheme="minorHAnsi"/>
          <w:color w:val="auto"/>
          <w:sz w:val="20"/>
          <w:lang w:eastAsia="en-US"/>
        </w:rPr>
      </w:pPr>
      <w:r w:rsidRPr="00D63288">
        <w:rPr>
          <w:rFonts w:eastAsiaTheme="minorHAnsi"/>
          <w:b/>
          <w:color w:val="auto"/>
          <w:sz w:val="20"/>
          <w:lang w:eastAsia="en-US"/>
        </w:rPr>
        <w:t>4.1.</w:t>
      </w:r>
      <w:r w:rsidRPr="00D63288">
        <w:rPr>
          <w:rFonts w:eastAsiaTheme="minorHAnsi"/>
          <w:color w:val="auto"/>
          <w:sz w:val="20"/>
          <w:lang w:eastAsia="en-US"/>
        </w:rPr>
        <w:t xml:space="preserve"> </w:t>
      </w:r>
      <w:r w:rsidR="00D05825" w:rsidRPr="00D63288">
        <w:rPr>
          <w:rFonts w:eastAsiaTheme="minorHAnsi"/>
          <w:color w:val="auto"/>
          <w:sz w:val="20"/>
          <w:lang w:eastAsia="en-US"/>
        </w:rPr>
        <w:t xml:space="preserve">İHALEYE KATILMA ŞARTLARI VE İSTENİLEN BELGELER: </w:t>
      </w:r>
    </w:p>
    <w:p w14:paraId="24CC82E6" w14:textId="77777777" w:rsidR="00C56A7E" w:rsidRPr="00D63288" w:rsidRDefault="00C56A7E" w:rsidP="00D63288">
      <w:pPr>
        <w:overflowPunct/>
        <w:autoSpaceDE/>
        <w:autoSpaceDN/>
        <w:adjustRightInd/>
        <w:spacing w:line="276" w:lineRule="auto"/>
        <w:jc w:val="both"/>
        <w:textAlignment w:val="auto"/>
        <w:rPr>
          <w:rFonts w:eastAsiaTheme="minorHAnsi"/>
          <w:color w:val="auto"/>
          <w:sz w:val="20"/>
          <w:lang w:eastAsia="en-US"/>
        </w:rPr>
      </w:pPr>
      <w:r w:rsidRPr="00D63288">
        <w:rPr>
          <w:rFonts w:eastAsiaTheme="minorHAnsi"/>
          <w:b/>
          <w:color w:val="auto"/>
          <w:sz w:val="20"/>
          <w:lang w:eastAsia="en-US"/>
        </w:rPr>
        <w:t>4.1.1.</w:t>
      </w:r>
      <w:r w:rsidRPr="00D63288">
        <w:rPr>
          <w:rFonts w:eastAsiaTheme="minorHAnsi"/>
          <w:color w:val="auto"/>
          <w:sz w:val="20"/>
          <w:lang w:eastAsia="en-US"/>
        </w:rPr>
        <w:t xml:space="preserve"> Mevzuatı Gereği Kayıtlı Olduğu Ticaret ve/veya Sanayi Odası veya İlgili Meslek Odası Belgesi;</w:t>
      </w:r>
    </w:p>
    <w:p w14:paraId="54C671B1" w14:textId="77777777" w:rsidR="00C56A7E" w:rsidRPr="00D63288" w:rsidRDefault="00C56A7E" w:rsidP="00D63288">
      <w:pPr>
        <w:overflowPunct/>
        <w:autoSpaceDE/>
        <w:autoSpaceDN/>
        <w:adjustRightInd/>
        <w:spacing w:line="276" w:lineRule="auto"/>
        <w:jc w:val="both"/>
        <w:textAlignment w:val="auto"/>
        <w:rPr>
          <w:rFonts w:eastAsiaTheme="minorHAnsi"/>
          <w:color w:val="auto"/>
          <w:sz w:val="20"/>
          <w:lang w:eastAsia="en-US"/>
        </w:rPr>
      </w:pPr>
      <w:r w:rsidRPr="00D63288">
        <w:rPr>
          <w:rFonts w:eastAsiaTheme="minorHAnsi"/>
          <w:b/>
          <w:color w:val="auto"/>
          <w:sz w:val="20"/>
          <w:lang w:eastAsia="en-US"/>
        </w:rPr>
        <w:t>4.1.1.1.</w:t>
      </w:r>
      <w:r w:rsidRPr="00D63288">
        <w:rPr>
          <w:rFonts w:eastAsiaTheme="minorHAnsi"/>
          <w:color w:val="auto"/>
          <w:sz w:val="20"/>
          <w:lang w:eastAsia="en-US"/>
        </w:rPr>
        <w:t xml:space="preserve"> Gerçek kişi olması halinde, kayıtlı olduğu ticaret ve/veya sanayi odasından ya da ilgili </w:t>
      </w:r>
      <w:r w:rsidR="00892A71" w:rsidRPr="00D63288">
        <w:rPr>
          <w:rFonts w:eastAsiaTheme="minorHAnsi"/>
          <w:color w:val="auto"/>
          <w:sz w:val="20"/>
          <w:lang w:eastAsia="en-US"/>
        </w:rPr>
        <w:t xml:space="preserve">meslek odasından, </w:t>
      </w:r>
      <w:r w:rsidRPr="00D63288">
        <w:rPr>
          <w:rFonts w:eastAsiaTheme="minorHAnsi"/>
          <w:color w:val="auto"/>
          <w:sz w:val="20"/>
          <w:lang w:eastAsia="en-US"/>
        </w:rPr>
        <w:t>ihale tarihinin içinde bulunduğu yılda alınmış, odaya kayıtlı olduğunu gösterir belge,</w:t>
      </w:r>
    </w:p>
    <w:p w14:paraId="5C047FB8" w14:textId="77777777" w:rsidR="00C56A7E" w:rsidRPr="00D63288" w:rsidRDefault="00C56A7E" w:rsidP="00D63288">
      <w:pPr>
        <w:overflowPunct/>
        <w:autoSpaceDE/>
        <w:autoSpaceDN/>
        <w:adjustRightInd/>
        <w:spacing w:line="276" w:lineRule="auto"/>
        <w:jc w:val="both"/>
        <w:textAlignment w:val="auto"/>
        <w:rPr>
          <w:rFonts w:eastAsiaTheme="minorHAnsi"/>
          <w:color w:val="auto"/>
          <w:sz w:val="20"/>
          <w:lang w:eastAsia="en-US"/>
        </w:rPr>
      </w:pPr>
      <w:r w:rsidRPr="00D63288">
        <w:rPr>
          <w:rFonts w:eastAsiaTheme="minorHAnsi"/>
          <w:b/>
          <w:color w:val="auto"/>
          <w:sz w:val="20"/>
          <w:lang w:eastAsia="en-US"/>
        </w:rPr>
        <w:t>4.1.1.2.</w:t>
      </w:r>
      <w:r w:rsidRPr="00D63288">
        <w:rPr>
          <w:rFonts w:eastAsiaTheme="minorHAnsi"/>
          <w:color w:val="auto"/>
          <w:sz w:val="20"/>
          <w:lang w:eastAsia="en-US"/>
        </w:rPr>
        <w:t xml:space="preserve"> Tüzel kişi olması halinde, ilgili mevzuatı gereği kayıtlı bulunduğu ticaret ve/veya </w:t>
      </w:r>
      <w:r w:rsidR="00892A71" w:rsidRPr="00D63288">
        <w:rPr>
          <w:rFonts w:eastAsiaTheme="minorHAnsi"/>
          <w:color w:val="auto"/>
          <w:sz w:val="20"/>
          <w:lang w:eastAsia="en-US"/>
        </w:rPr>
        <w:t xml:space="preserve">sanayi odasından, </w:t>
      </w:r>
      <w:r w:rsidRPr="00D63288">
        <w:rPr>
          <w:rFonts w:eastAsiaTheme="minorHAnsi"/>
          <w:color w:val="auto"/>
          <w:sz w:val="20"/>
          <w:lang w:eastAsia="en-US"/>
        </w:rPr>
        <w:t>ihale tarihinin içinde bulunduğu yılda alınmış, tüzel kişiliğin odaya kayıtlı olduğunu gösterir belge,</w:t>
      </w:r>
    </w:p>
    <w:p w14:paraId="33A4AFAE" w14:textId="77777777" w:rsidR="00C56A7E" w:rsidRPr="00D63288" w:rsidRDefault="00C56A7E" w:rsidP="00D63288">
      <w:pPr>
        <w:overflowPunct/>
        <w:autoSpaceDE/>
        <w:autoSpaceDN/>
        <w:adjustRightInd/>
        <w:spacing w:line="276" w:lineRule="auto"/>
        <w:jc w:val="both"/>
        <w:textAlignment w:val="auto"/>
        <w:rPr>
          <w:rFonts w:eastAsiaTheme="minorHAnsi"/>
          <w:color w:val="auto"/>
          <w:sz w:val="20"/>
          <w:lang w:eastAsia="en-US"/>
        </w:rPr>
      </w:pPr>
      <w:r w:rsidRPr="00D63288">
        <w:rPr>
          <w:rFonts w:eastAsiaTheme="minorHAnsi"/>
          <w:b/>
          <w:color w:val="auto"/>
          <w:sz w:val="20"/>
          <w:lang w:eastAsia="en-US"/>
        </w:rPr>
        <w:t>4.1.2.</w:t>
      </w:r>
      <w:r w:rsidRPr="00D63288">
        <w:rPr>
          <w:rFonts w:eastAsiaTheme="minorHAnsi"/>
          <w:color w:val="auto"/>
          <w:sz w:val="20"/>
          <w:lang w:eastAsia="en-US"/>
        </w:rPr>
        <w:t xml:space="preserve"> Teklif Vermeye Yetkili Olduğunu Gösteren İmza Beyannamesi veya İmza Sirküleri; </w:t>
      </w:r>
    </w:p>
    <w:p w14:paraId="4FF46706" w14:textId="77777777" w:rsidR="00C56A7E" w:rsidRPr="00D63288" w:rsidRDefault="00C56A7E" w:rsidP="00D63288">
      <w:pPr>
        <w:overflowPunct/>
        <w:autoSpaceDE/>
        <w:autoSpaceDN/>
        <w:adjustRightInd/>
        <w:spacing w:line="276" w:lineRule="auto"/>
        <w:jc w:val="both"/>
        <w:textAlignment w:val="auto"/>
        <w:rPr>
          <w:rFonts w:eastAsiaTheme="minorHAnsi"/>
          <w:color w:val="auto"/>
          <w:sz w:val="20"/>
          <w:lang w:eastAsia="en-US"/>
        </w:rPr>
      </w:pPr>
      <w:r w:rsidRPr="00D63288">
        <w:rPr>
          <w:rFonts w:eastAsiaTheme="minorHAnsi"/>
          <w:b/>
          <w:color w:val="auto"/>
          <w:sz w:val="20"/>
          <w:lang w:eastAsia="en-US"/>
        </w:rPr>
        <w:t>4.1.2.1.</w:t>
      </w:r>
      <w:r w:rsidRPr="00D63288">
        <w:rPr>
          <w:rFonts w:eastAsiaTheme="minorHAnsi"/>
          <w:color w:val="auto"/>
          <w:sz w:val="20"/>
          <w:lang w:eastAsia="en-US"/>
        </w:rPr>
        <w:t xml:space="preserve"> Gerçek kişi olması halinde, noter tasdikli </w:t>
      </w:r>
      <w:r w:rsidR="001A2169" w:rsidRPr="00D63288">
        <w:rPr>
          <w:rFonts w:eastAsiaTheme="minorHAnsi"/>
          <w:color w:val="auto"/>
          <w:sz w:val="20"/>
          <w:lang w:eastAsia="en-US"/>
        </w:rPr>
        <w:t xml:space="preserve">İmza Beyannamesi, </w:t>
      </w:r>
    </w:p>
    <w:p w14:paraId="6E212F96" w14:textId="77777777" w:rsidR="00C56A7E" w:rsidRPr="00D63288" w:rsidRDefault="00C56A7E" w:rsidP="00D63288">
      <w:pPr>
        <w:overflowPunct/>
        <w:autoSpaceDE/>
        <w:autoSpaceDN/>
        <w:adjustRightInd/>
        <w:spacing w:line="276" w:lineRule="auto"/>
        <w:jc w:val="both"/>
        <w:textAlignment w:val="auto"/>
        <w:rPr>
          <w:rFonts w:eastAsiaTheme="minorHAnsi"/>
          <w:color w:val="auto"/>
          <w:sz w:val="20"/>
          <w:lang w:eastAsia="en-US"/>
        </w:rPr>
      </w:pPr>
      <w:r w:rsidRPr="00D63288">
        <w:rPr>
          <w:rFonts w:eastAsiaTheme="minorHAnsi"/>
          <w:b/>
          <w:color w:val="auto"/>
          <w:sz w:val="20"/>
          <w:lang w:eastAsia="en-US"/>
        </w:rPr>
        <w:t>4.1.2.2.</w:t>
      </w:r>
      <w:r w:rsidRPr="00D63288">
        <w:rPr>
          <w:rFonts w:eastAsiaTheme="minorHAnsi"/>
          <w:color w:val="auto"/>
          <w:sz w:val="20"/>
          <w:lang w:eastAsia="en-US"/>
        </w:rPr>
        <w:t xml:space="preserve"> Tüzel kişi olması halinde, İdari Şartname ekinde ve standart formlar içinde yer alan </w:t>
      </w:r>
      <w:r w:rsidRPr="00D63288">
        <w:rPr>
          <w:rFonts w:eastAsiaTheme="minorHAnsi"/>
          <w:i/>
          <w:color w:val="auto"/>
          <w:sz w:val="20"/>
          <w:lang w:eastAsia="en-US"/>
        </w:rPr>
        <w:t>“Tüzel Kişilerde Ortaklık Bilgilerine ve Yönetimdeki Görevlilere İlişkin Son Durumu Gösterir Belge”</w:t>
      </w:r>
      <w:r w:rsidRPr="00D63288">
        <w:rPr>
          <w:rFonts w:eastAsiaTheme="minorHAnsi"/>
          <w:color w:val="auto"/>
          <w:sz w:val="20"/>
          <w:lang w:eastAsia="en-US"/>
        </w:rPr>
        <w:t xml:space="preserve"> ile tüzel kişiliğin noter tasdikli imza sirküleri,</w:t>
      </w:r>
    </w:p>
    <w:p w14:paraId="0A2B889A" w14:textId="77777777" w:rsidR="00AD52CE" w:rsidRPr="00D63288" w:rsidRDefault="00014A66"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4.1.3</w:t>
      </w:r>
      <w:r w:rsidR="00AD52CE" w:rsidRPr="00D63288">
        <w:rPr>
          <w:rFonts w:ascii="Times New Roman" w:hAnsi="Times New Roman" w:cs="Times New Roman"/>
          <w:b/>
          <w:sz w:val="20"/>
          <w:szCs w:val="20"/>
        </w:rPr>
        <w:t>.</w:t>
      </w:r>
      <w:r w:rsidR="00AD52CE" w:rsidRPr="00D63288">
        <w:rPr>
          <w:rFonts w:ascii="Times New Roman" w:hAnsi="Times New Roman" w:cs="Times New Roman"/>
          <w:sz w:val="20"/>
          <w:szCs w:val="20"/>
        </w:rPr>
        <w:t xml:space="preserve"> Şekli ve içeriği İdari Şartnamede belirlenen </w:t>
      </w:r>
      <w:r w:rsidR="001A2169" w:rsidRPr="00D63288">
        <w:rPr>
          <w:rFonts w:ascii="Times New Roman" w:hAnsi="Times New Roman" w:cs="Times New Roman"/>
          <w:sz w:val="20"/>
          <w:szCs w:val="20"/>
        </w:rPr>
        <w:t xml:space="preserve">Teklif Mektubu. </w:t>
      </w:r>
    </w:p>
    <w:p w14:paraId="43244035" w14:textId="77777777" w:rsidR="00AD52CE" w:rsidRPr="00D63288" w:rsidRDefault="00014A66"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4.1.4</w:t>
      </w:r>
      <w:r w:rsidR="00AD52CE" w:rsidRPr="00D63288">
        <w:rPr>
          <w:rFonts w:ascii="Times New Roman" w:hAnsi="Times New Roman" w:cs="Times New Roman"/>
          <w:b/>
          <w:sz w:val="20"/>
          <w:szCs w:val="20"/>
        </w:rPr>
        <w:t>.</w:t>
      </w:r>
      <w:r w:rsidR="00AD52CE" w:rsidRPr="00D63288">
        <w:rPr>
          <w:rFonts w:ascii="Times New Roman" w:hAnsi="Times New Roman" w:cs="Times New Roman"/>
          <w:sz w:val="20"/>
          <w:szCs w:val="20"/>
        </w:rPr>
        <w:t xml:space="preserve"> Şekli ve içeriği İdari Şartnamede belirlenen </w:t>
      </w:r>
      <w:r w:rsidR="001A2169" w:rsidRPr="00D63288">
        <w:rPr>
          <w:rFonts w:ascii="Times New Roman" w:hAnsi="Times New Roman" w:cs="Times New Roman"/>
          <w:sz w:val="20"/>
          <w:szCs w:val="20"/>
        </w:rPr>
        <w:t xml:space="preserve">Geçici Teminat. </w:t>
      </w:r>
    </w:p>
    <w:p w14:paraId="60BFF6F0" w14:textId="77777777" w:rsidR="00E56F47" w:rsidRPr="00D63288" w:rsidRDefault="00014A66"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4.1.5</w:t>
      </w:r>
      <w:r w:rsidR="00E56F47" w:rsidRPr="00D63288">
        <w:rPr>
          <w:rFonts w:ascii="Times New Roman" w:hAnsi="Times New Roman" w:cs="Times New Roman"/>
          <w:b/>
          <w:sz w:val="20"/>
          <w:szCs w:val="20"/>
        </w:rPr>
        <w:t>.</w:t>
      </w:r>
      <w:r w:rsidR="00E56F47" w:rsidRPr="00D63288">
        <w:rPr>
          <w:rFonts w:ascii="Times New Roman" w:hAnsi="Times New Roman" w:cs="Times New Roman"/>
          <w:sz w:val="20"/>
          <w:szCs w:val="20"/>
        </w:rPr>
        <w:t xml:space="preserve"> Vekaleten ihaleye katılma halinde, vekil adına düzenlenmiş, ihaleye katılmaya ilişkin noter onaylı </w:t>
      </w:r>
      <w:r w:rsidR="001A2169" w:rsidRPr="00D63288">
        <w:rPr>
          <w:rFonts w:ascii="Times New Roman" w:hAnsi="Times New Roman" w:cs="Times New Roman"/>
          <w:sz w:val="20"/>
          <w:szCs w:val="20"/>
        </w:rPr>
        <w:t>Vekaletname</w:t>
      </w:r>
      <w:r w:rsidR="00E56F47" w:rsidRPr="00D63288">
        <w:rPr>
          <w:rFonts w:ascii="Times New Roman" w:hAnsi="Times New Roman" w:cs="Times New Roman"/>
          <w:sz w:val="20"/>
          <w:szCs w:val="20"/>
        </w:rPr>
        <w:t xml:space="preserve"> ile vekilin noter tasdikli </w:t>
      </w:r>
      <w:r w:rsidR="001A2169" w:rsidRPr="00D63288">
        <w:rPr>
          <w:rFonts w:ascii="Times New Roman" w:hAnsi="Times New Roman" w:cs="Times New Roman"/>
          <w:sz w:val="20"/>
          <w:szCs w:val="20"/>
        </w:rPr>
        <w:t>İmza Beyannamesi</w:t>
      </w:r>
      <w:r w:rsidR="00E56F47" w:rsidRPr="00D63288">
        <w:rPr>
          <w:rFonts w:ascii="Times New Roman" w:hAnsi="Times New Roman" w:cs="Times New Roman"/>
          <w:sz w:val="20"/>
          <w:szCs w:val="20"/>
        </w:rPr>
        <w:t xml:space="preserve">, </w:t>
      </w:r>
    </w:p>
    <w:p w14:paraId="3F712C2E" w14:textId="77777777" w:rsidR="00E56F47" w:rsidRPr="00D63288" w:rsidRDefault="00014A66"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4.1.6</w:t>
      </w:r>
      <w:r w:rsidR="00E56F47" w:rsidRPr="00D63288">
        <w:rPr>
          <w:rFonts w:ascii="Times New Roman" w:hAnsi="Times New Roman" w:cs="Times New Roman"/>
          <w:b/>
          <w:sz w:val="20"/>
          <w:szCs w:val="20"/>
        </w:rPr>
        <w:t>.</w:t>
      </w:r>
      <w:r w:rsidR="00E56F47" w:rsidRPr="00D63288">
        <w:rPr>
          <w:rFonts w:ascii="Times New Roman" w:hAnsi="Times New Roman" w:cs="Times New Roman"/>
          <w:sz w:val="20"/>
          <w:szCs w:val="20"/>
        </w:rPr>
        <w:t xml:space="preserve"> İsteklinin ortak girişim olması halinde, bu Şartname ekinde yer alan standart forma uygun </w:t>
      </w:r>
      <w:r w:rsidR="001A2169" w:rsidRPr="00D63288">
        <w:rPr>
          <w:rFonts w:ascii="Times New Roman" w:hAnsi="Times New Roman" w:cs="Times New Roman"/>
          <w:sz w:val="20"/>
          <w:szCs w:val="20"/>
        </w:rPr>
        <w:t>İş Ortaklığı Beyannamesi,</w:t>
      </w:r>
    </w:p>
    <w:p w14:paraId="73B8B620" w14:textId="77777777" w:rsidR="00E21BC5" w:rsidRPr="00D63288" w:rsidRDefault="00014A66" w:rsidP="00D63288">
      <w:pPr>
        <w:pStyle w:val="DipnotMetni"/>
        <w:spacing w:line="276" w:lineRule="auto"/>
        <w:jc w:val="both"/>
      </w:pPr>
      <w:r w:rsidRPr="00D63288">
        <w:rPr>
          <w:b/>
        </w:rPr>
        <w:t>4.1.7</w:t>
      </w:r>
      <w:r w:rsidR="00797798" w:rsidRPr="00D63288">
        <w:rPr>
          <w:b/>
        </w:rPr>
        <w:t>.</w:t>
      </w:r>
      <w:r w:rsidR="00AD52CE" w:rsidRPr="00D63288">
        <w:t xml:space="preserve"> </w:t>
      </w:r>
      <w:r w:rsidR="00BC47D8" w:rsidRPr="00D63288">
        <w:t>İhale konusu işin tamamı veya bir kısmı alt yüklenicilere yaptırılamaz.</w:t>
      </w:r>
    </w:p>
    <w:p w14:paraId="102FEC87" w14:textId="77777777" w:rsidR="00AD52CE" w:rsidRPr="00D63288" w:rsidRDefault="00014A66"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4.1.8</w:t>
      </w:r>
      <w:r w:rsidR="00797798" w:rsidRPr="00D63288">
        <w:rPr>
          <w:rFonts w:ascii="Times New Roman" w:hAnsi="Times New Roman" w:cs="Times New Roman"/>
          <w:b/>
          <w:sz w:val="20"/>
          <w:szCs w:val="20"/>
        </w:rPr>
        <w:t>.</w:t>
      </w:r>
      <w:r w:rsidR="00AD52CE" w:rsidRPr="00D63288">
        <w:rPr>
          <w:rFonts w:ascii="Times New Roman" w:hAnsi="Times New Roman" w:cs="Times New Roman"/>
          <w:sz w:val="20"/>
          <w:szCs w:val="20"/>
        </w:rPr>
        <w:t xml:space="preserve"> Tüzel kişi tarafından iş deneyimini göstermek üzere sunulan belgenin, tüzel kişiliğin yarısından fazla hissesine sahip ortağına ait olması halinde, ticaret ve sanayi odası/ticaret odası bünyesinde bulunan ticaret sicil memurlukları </w:t>
      </w:r>
      <w:proofErr w:type="gramStart"/>
      <w:r w:rsidR="00AD52CE" w:rsidRPr="00D63288">
        <w:rPr>
          <w:rFonts w:ascii="Times New Roman" w:hAnsi="Times New Roman" w:cs="Times New Roman"/>
          <w:sz w:val="20"/>
          <w:szCs w:val="20"/>
        </w:rPr>
        <w:lastRenderedPageBreak/>
        <w:t>veya</w:t>
      </w:r>
      <w:proofErr w:type="gramEnd"/>
      <w:r w:rsidR="00AD52CE" w:rsidRPr="00D63288">
        <w:rPr>
          <w:rFonts w:ascii="Times New Roman" w:hAnsi="Times New Roman" w:cs="Times New Roman"/>
          <w:sz w:val="20"/>
          <w:szCs w:val="20"/>
        </w:rPr>
        <w:t xml:space="preserve"> serbest muhasebeci, yeminli mali müşavir ya da serbest muhasebeci mali müşavir tarafından ilk ilan tarihinden sonra düzenlenen ve düzenlendiği tarihten geriye doğru son bir yıldır kesintisiz olarak bu şartın korunduğunu gösteren, standart forma uygun belge, </w:t>
      </w:r>
    </w:p>
    <w:p w14:paraId="1991B71C" w14:textId="77777777" w:rsidR="00CE480B" w:rsidRPr="00D63288" w:rsidRDefault="00CE480B" w:rsidP="00D63288">
      <w:pPr>
        <w:pStyle w:val="AralkYok"/>
        <w:spacing w:line="276" w:lineRule="auto"/>
        <w:jc w:val="both"/>
        <w:rPr>
          <w:rFonts w:ascii="Times New Roman" w:hAnsi="Times New Roman" w:cs="Times New Roman"/>
          <w:sz w:val="20"/>
          <w:szCs w:val="20"/>
        </w:rPr>
      </w:pPr>
    </w:p>
    <w:p w14:paraId="062A6C44" w14:textId="77777777" w:rsidR="00AD52CE" w:rsidRPr="00D63288" w:rsidRDefault="00AD52CE" w:rsidP="00D63288">
      <w:pPr>
        <w:pStyle w:val="AralkYok"/>
        <w:spacing w:line="276" w:lineRule="auto"/>
        <w:jc w:val="both"/>
        <w:rPr>
          <w:rFonts w:ascii="Times New Roman" w:hAnsi="Times New Roman" w:cs="Times New Roman"/>
          <w:b/>
          <w:bCs/>
          <w:sz w:val="20"/>
          <w:szCs w:val="20"/>
        </w:rPr>
      </w:pPr>
      <w:r w:rsidRPr="00D63288">
        <w:rPr>
          <w:rFonts w:ascii="Times New Roman" w:hAnsi="Times New Roman" w:cs="Times New Roman"/>
          <w:b/>
          <w:sz w:val="20"/>
          <w:szCs w:val="20"/>
        </w:rPr>
        <w:t xml:space="preserve">4.2. </w:t>
      </w:r>
      <w:r w:rsidR="00FF3E52" w:rsidRPr="00D63288">
        <w:rPr>
          <w:rFonts w:ascii="Times New Roman" w:hAnsi="Times New Roman" w:cs="Times New Roman"/>
          <w:b/>
          <w:bCs/>
          <w:sz w:val="20"/>
          <w:szCs w:val="20"/>
        </w:rPr>
        <w:t>Ekonomik ve Mali Yeterliğe İlişkin Belgeler ve Bu Belgelerin Taşıması Gereken Kriterler:</w:t>
      </w:r>
    </w:p>
    <w:p w14:paraId="24881DEF" w14:textId="77777777" w:rsidR="00CE73CD" w:rsidRPr="00D63288" w:rsidRDefault="009A2BD9" w:rsidP="00D63288">
      <w:pPr>
        <w:spacing w:line="276" w:lineRule="auto"/>
        <w:jc w:val="both"/>
        <w:rPr>
          <w:bCs/>
          <w:sz w:val="20"/>
        </w:rPr>
      </w:pPr>
      <w:r w:rsidRPr="00D63288">
        <w:rPr>
          <w:b/>
          <w:bCs/>
          <w:sz w:val="20"/>
        </w:rPr>
        <w:t xml:space="preserve">4.2.1. </w:t>
      </w:r>
      <w:r w:rsidR="003C565F" w:rsidRPr="00D63288">
        <w:rPr>
          <w:bCs/>
          <w:sz w:val="20"/>
        </w:rPr>
        <w:t>BU MADDE BOŞ BIRAKILMIŞTIR.</w:t>
      </w:r>
    </w:p>
    <w:p w14:paraId="14F11A44" w14:textId="77777777" w:rsidR="003638C9" w:rsidRPr="00D63288" w:rsidRDefault="003638C9" w:rsidP="00D63288">
      <w:pPr>
        <w:spacing w:line="276" w:lineRule="auto"/>
        <w:jc w:val="both"/>
        <w:rPr>
          <w:bCs/>
          <w:sz w:val="20"/>
        </w:rPr>
      </w:pPr>
    </w:p>
    <w:p w14:paraId="00895E46" w14:textId="77777777" w:rsidR="006F6446" w:rsidRPr="00D63288" w:rsidRDefault="00CB7925" w:rsidP="00D63288">
      <w:pPr>
        <w:pStyle w:val="AralkYok"/>
        <w:spacing w:line="276" w:lineRule="auto"/>
        <w:jc w:val="both"/>
        <w:rPr>
          <w:rFonts w:ascii="Times New Roman" w:hAnsi="Times New Roman" w:cs="Times New Roman"/>
          <w:b/>
          <w:sz w:val="20"/>
          <w:szCs w:val="20"/>
        </w:rPr>
      </w:pPr>
      <w:r w:rsidRPr="00D63288">
        <w:rPr>
          <w:rFonts w:ascii="Times New Roman" w:hAnsi="Times New Roman" w:cs="Times New Roman"/>
          <w:b/>
          <w:sz w:val="20"/>
          <w:szCs w:val="20"/>
        </w:rPr>
        <w:t xml:space="preserve">4.3. </w:t>
      </w:r>
      <w:r w:rsidR="00FF3E52" w:rsidRPr="00D63288">
        <w:rPr>
          <w:rFonts w:ascii="Times New Roman" w:hAnsi="Times New Roman" w:cs="Times New Roman"/>
          <w:b/>
          <w:bCs/>
          <w:sz w:val="20"/>
          <w:szCs w:val="20"/>
        </w:rPr>
        <w:t>Mesleki ve Teknik Yeterliğe İlişkin Belgeler ve Bu Belgelerin Taşıması Gereken Kriterler:</w:t>
      </w:r>
    </w:p>
    <w:p w14:paraId="30F2666B" w14:textId="18A86E6C" w:rsidR="00CD68CA" w:rsidRPr="00D63288" w:rsidRDefault="00F02FE0" w:rsidP="00D63288">
      <w:pPr>
        <w:overflowPunct/>
        <w:autoSpaceDE/>
        <w:autoSpaceDN/>
        <w:adjustRightInd/>
        <w:spacing w:line="276" w:lineRule="auto"/>
        <w:jc w:val="both"/>
        <w:textAlignment w:val="auto"/>
        <w:rPr>
          <w:sz w:val="20"/>
        </w:rPr>
      </w:pPr>
      <w:r w:rsidRPr="00D63288">
        <w:rPr>
          <w:b/>
          <w:color w:val="auto"/>
          <w:sz w:val="20"/>
        </w:rPr>
        <w:t>4.3.1.</w:t>
      </w:r>
      <w:r w:rsidRPr="00D63288">
        <w:rPr>
          <w:b/>
          <w:sz w:val="20"/>
        </w:rPr>
        <w:t xml:space="preserve"> </w:t>
      </w:r>
      <w:r w:rsidR="00D63288" w:rsidRPr="00D63288">
        <w:rPr>
          <w:sz w:val="20"/>
        </w:rPr>
        <w:t xml:space="preserve">İstekliler, teklif ettiği donanım ürünlerine ait üretici firmadan veya yetkili dağıtıcısından </w:t>
      </w:r>
      <w:r w:rsidR="00A35B70">
        <w:rPr>
          <w:sz w:val="20"/>
        </w:rPr>
        <w:t xml:space="preserve">aldıkları </w:t>
      </w:r>
      <w:r w:rsidR="00D63288" w:rsidRPr="00D63288">
        <w:rPr>
          <w:sz w:val="20"/>
        </w:rPr>
        <w:t xml:space="preserve">bu ürünleri satmaya yetkili olduklarına dair “YETKİ BELGELERİNİ” teklifleri </w:t>
      </w:r>
      <w:proofErr w:type="gramStart"/>
      <w:r w:rsidR="00D63288" w:rsidRPr="00D63288">
        <w:rPr>
          <w:sz w:val="20"/>
        </w:rPr>
        <w:t>ile birlikte</w:t>
      </w:r>
      <w:proofErr w:type="gramEnd"/>
      <w:r w:rsidR="00D63288" w:rsidRPr="00D63288">
        <w:rPr>
          <w:sz w:val="20"/>
        </w:rPr>
        <w:t xml:space="preserve"> sunmalıdır.</w:t>
      </w:r>
    </w:p>
    <w:p w14:paraId="5E4FD92F" w14:textId="77777777" w:rsidR="00D63288" w:rsidRPr="00D63288" w:rsidRDefault="00CD68CA" w:rsidP="00D63288">
      <w:pPr>
        <w:spacing w:line="276" w:lineRule="auto"/>
        <w:jc w:val="both"/>
        <w:rPr>
          <w:sz w:val="20"/>
        </w:rPr>
      </w:pPr>
      <w:r w:rsidRPr="00D63288">
        <w:rPr>
          <w:b/>
          <w:color w:val="auto"/>
          <w:sz w:val="20"/>
        </w:rPr>
        <w:t>4.3.2.</w:t>
      </w:r>
      <w:r w:rsidRPr="00D63288">
        <w:rPr>
          <w:color w:val="auto"/>
          <w:sz w:val="20"/>
        </w:rPr>
        <w:t xml:space="preserve"> </w:t>
      </w:r>
      <w:r w:rsidR="00D63288" w:rsidRPr="00D63288">
        <w:rPr>
          <w:sz w:val="20"/>
        </w:rPr>
        <w:t>İstekli firmalar, performans hesaplamalarını yaptığı ve üretici firmaya ait resmi performans aracının (</w:t>
      </w:r>
      <w:proofErr w:type="spellStart"/>
      <w:r w:rsidR="00D63288" w:rsidRPr="00D63288">
        <w:rPr>
          <w:sz w:val="20"/>
        </w:rPr>
        <w:t>tool</w:t>
      </w:r>
      <w:proofErr w:type="spellEnd"/>
      <w:r w:rsidR="00D63288" w:rsidRPr="00D63288">
        <w:rPr>
          <w:sz w:val="20"/>
        </w:rPr>
        <w:t xml:space="preserve">) çıktılarını teklifi </w:t>
      </w:r>
      <w:proofErr w:type="gramStart"/>
      <w:r w:rsidR="00D63288" w:rsidRPr="00D63288">
        <w:rPr>
          <w:sz w:val="20"/>
        </w:rPr>
        <w:t>ile birlikte</w:t>
      </w:r>
      <w:proofErr w:type="gramEnd"/>
      <w:r w:rsidR="00D63288" w:rsidRPr="00D63288">
        <w:rPr>
          <w:sz w:val="20"/>
        </w:rPr>
        <w:t xml:space="preserve"> teslim etmelidir.</w:t>
      </w:r>
    </w:p>
    <w:p w14:paraId="384BBBE6" w14:textId="77777777" w:rsidR="00AB6F50" w:rsidRPr="00D63288" w:rsidRDefault="000C7577" w:rsidP="00D63288">
      <w:pPr>
        <w:spacing w:line="276" w:lineRule="auto"/>
        <w:jc w:val="both"/>
        <w:rPr>
          <w:sz w:val="20"/>
        </w:rPr>
      </w:pPr>
      <w:r w:rsidRPr="00D63288">
        <w:rPr>
          <w:b/>
          <w:bCs/>
          <w:sz w:val="20"/>
        </w:rPr>
        <w:t>4.3.</w:t>
      </w:r>
      <w:r w:rsidR="00D63288" w:rsidRPr="00D63288">
        <w:rPr>
          <w:b/>
          <w:bCs/>
          <w:sz w:val="20"/>
        </w:rPr>
        <w:t>3</w:t>
      </w:r>
      <w:r w:rsidR="00AB6F50" w:rsidRPr="00D63288">
        <w:rPr>
          <w:b/>
          <w:bCs/>
          <w:sz w:val="20"/>
        </w:rPr>
        <w:t>.</w:t>
      </w:r>
      <w:r w:rsidR="00AB6F50" w:rsidRPr="00D63288">
        <w:rPr>
          <w:sz w:val="20"/>
        </w:rPr>
        <w:t xml:space="preserve"> İsteklinin teklifi kapsamında sunması gerektiği teknik şartnamede belirtilen diğer belgeler. </w:t>
      </w:r>
    </w:p>
    <w:p w14:paraId="4C744437" w14:textId="77777777" w:rsidR="00AB6F50" w:rsidRPr="00D63288" w:rsidRDefault="000C7577" w:rsidP="00D63288">
      <w:pPr>
        <w:spacing w:line="276" w:lineRule="auto"/>
        <w:jc w:val="both"/>
        <w:rPr>
          <w:bCs/>
          <w:sz w:val="20"/>
        </w:rPr>
      </w:pPr>
      <w:r w:rsidRPr="00D63288">
        <w:rPr>
          <w:b/>
          <w:bCs/>
          <w:sz w:val="20"/>
        </w:rPr>
        <w:t>4.3.</w:t>
      </w:r>
      <w:r w:rsidR="00D63288" w:rsidRPr="00D63288">
        <w:rPr>
          <w:b/>
          <w:bCs/>
          <w:sz w:val="20"/>
        </w:rPr>
        <w:t>3</w:t>
      </w:r>
      <w:r w:rsidR="00AB6F50" w:rsidRPr="00D63288">
        <w:rPr>
          <w:b/>
          <w:bCs/>
          <w:sz w:val="20"/>
        </w:rPr>
        <w:t>.1.</w:t>
      </w:r>
      <w:r w:rsidR="00AB6F50" w:rsidRPr="00D63288">
        <w:rPr>
          <w:sz w:val="20"/>
        </w:rPr>
        <w:t xml:space="preserve"> </w:t>
      </w:r>
      <w:r w:rsidR="00AB6F50" w:rsidRPr="00D63288">
        <w:rPr>
          <w:bCs/>
          <w:sz w:val="20"/>
        </w:rPr>
        <w:t>Bu madde boş bırakılmıştır.</w:t>
      </w:r>
    </w:p>
    <w:p w14:paraId="2369CDC5" w14:textId="77777777" w:rsidR="00785632" w:rsidRPr="00D63288" w:rsidRDefault="00785632" w:rsidP="00D63288">
      <w:pPr>
        <w:spacing w:line="276" w:lineRule="auto"/>
        <w:jc w:val="both"/>
        <w:rPr>
          <w:sz w:val="20"/>
        </w:rPr>
      </w:pPr>
      <w:r w:rsidRPr="00D63288">
        <w:rPr>
          <w:b/>
          <w:sz w:val="20"/>
        </w:rPr>
        <w:t>4.4.</w:t>
      </w:r>
      <w:r w:rsidRPr="00D63288">
        <w:rPr>
          <w:sz w:val="20"/>
        </w:rPr>
        <w:t xml:space="preserve"> Bu ihalede benzer iş olarak kabul edilecek işler:</w:t>
      </w:r>
    </w:p>
    <w:p w14:paraId="2D07C59A" w14:textId="77777777" w:rsidR="003C565F" w:rsidRPr="00D63288" w:rsidRDefault="00785632" w:rsidP="00D63288">
      <w:pPr>
        <w:spacing w:line="276" w:lineRule="auto"/>
        <w:jc w:val="both"/>
        <w:rPr>
          <w:bCs/>
          <w:sz w:val="20"/>
        </w:rPr>
      </w:pPr>
      <w:r w:rsidRPr="00D63288">
        <w:rPr>
          <w:b/>
          <w:sz w:val="20"/>
        </w:rPr>
        <w:t>4.4.1.</w:t>
      </w:r>
      <w:r w:rsidRPr="00D63288">
        <w:rPr>
          <w:sz w:val="20"/>
        </w:rPr>
        <w:t xml:space="preserve"> </w:t>
      </w:r>
      <w:r w:rsidR="003C565F" w:rsidRPr="00D63288">
        <w:rPr>
          <w:bCs/>
          <w:sz w:val="20"/>
        </w:rPr>
        <w:t>Bu madde boş bırakılmıştır.</w:t>
      </w:r>
    </w:p>
    <w:p w14:paraId="1E345FEB" w14:textId="77777777" w:rsidR="00AD52CE" w:rsidRPr="00D63288" w:rsidRDefault="00AD52CE" w:rsidP="00D63288">
      <w:pPr>
        <w:spacing w:line="276" w:lineRule="auto"/>
        <w:jc w:val="both"/>
        <w:rPr>
          <w:sz w:val="20"/>
        </w:rPr>
      </w:pPr>
      <w:r w:rsidRPr="00D63288">
        <w:rPr>
          <w:b/>
          <w:sz w:val="20"/>
        </w:rPr>
        <w:t>5.</w:t>
      </w:r>
      <w:r w:rsidRPr="00D63288">
        <w:rPr>
          <w:sz w:val="20"/>
        </w:rPr>
        <w:t xml:space="preserve"> Ekonomik açıdan en avantajlı teklif sadece fiyat</w:t>
      </w:r>
      <w:r w:rsidR="00742F94" w:rsidRPr="00D63288">
        <w:rPr>
          <w:sz w:val="20"/>
        </w:rPr>
        <w:t xml:space="preserve"> esasına göre belirlenecektir. </w:t>
      </w:r>
    </w:p>
    <w:p w14:paraId="5A506BF9" w14:textId="77777777" w:rsidR="00AD52CE" w:rsidRPr="00D63288" w:rsidRDefault="00AD52CE"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6.</w:t>
      </w:r>
      <w:r w:rsidRPr="00D63288">
        <w:rPr>
          <w:rFonts w:ascii="Times New Roman" w:hAnsi="Times New Roman" w:cs="Times New Roman"/>
          <w:sz w:val="20"/>
          <w:szCs w:val="20"/>
        </w:rPr>
        <w:t xml:space="preserve"> İhale yerli ve ya</w:t>
      </w:r>
      <w:r w:rsidR="00742F94" w:rsidRPr="00D63288">
        <w:rPr>
          <w:rFonts w:ascii="Times New Roman" w:hAnsi="Times New Roman" w:cs="Times New Roman"/>
          <w:sz w:val="20"/>
          <w:szCs w:val="20"/>
        </w:rPr>
        <w:t xml:space="preserve">bancı tüm isteklilere açıktır. </w:t>
      </w:r>
    </w:p>
    <w:p w14:paraId="5A4B12BC" w14:textId="77777777" w:rsidR="00AD52CE" w:rsidRPr="00D63288" w:rsidRDefault="00AD52CE"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7.</w:t>
      </w:r>
      <w:r w:rsidRPr="00D63288">
        <w:rPr>
          <w:rFonts w:ascii="Times New Roman" w:hAnsi="Times New Roman" w:cs="Times New Roman"/>
          <w:sz w:val="20"/>
          <w:szCs w:val="20"/>
        </w:rPr>
        <w:t xml:space="preserve"> İhale </w:t>
      </w:r>
      <w:r w:rsidR="00FE66C3" w:rsidRPr="00D63288">
        <w:rPr>
          <w:rFonts w:ascii="Times New Roman" w:hAnsi="Times New Roman" w:cs="Times New Roman"/>
          <w:sz w:val="20"/>
          <w:szCs w:val="20"/>
        </w:rPr>
        <w:t xml:space="preserve">Dokümanının Görülmesi ve Satın Alınması: </w:t>
      </w:r>
    </w:p>
    <w:p w14:paraId="0D1AA9FD" w14:textId="77777777" w:rsidR="00C827E4" w:rsidRPr="00D63288" w:rsidRDefault="00C827E4" w:rsidP="00D63288">
      <w:pPr>
        <w:pStyle w:val="AralkYok"/>
        <w:spacing w:line="276" w:lineRule="auto"/>
        <w:jc w:val="both"/>
        <w:rPr>
          <w:rFonts w:ascii="Times New Roman" w:hAnsi="Times New Roman" w:cs="Times New Roman"/>
          <w:sz w:val="20"/>
          <w:szCs w:val="20"/>
        </w:rPr>
      </w:pPr>
      <w:r w:rsidRPr="00D63288">
        <w:rPr>
          <w:rFonts w:ascii="Times New Roman" w:eastAsia="Times New Roman" w:hAnsi="Times New Roman" w:cs="Times New Roman"/>
          <w:b/>
          <w:sz w:val="20"/>
          <w:szCs w:val="20"/>
          <w:lang w:eastAsia="tr-TR"/>
        </w:rPr>
        <w:t>7.1.</w:t>
      </w:r>
      <w:r w:rsidRPr="00D63288">
        <w:rPr>
          <w:rFonts w:ascii="Times New Roman" w:eastAsia="Times New Roman" w:hAnsi="Times New Roman" w:cs="Times New Roman"/>
          <w:sz w:val="20"/>
          <w:szCs w:val="20"/>
          <w:lang w:eastAsia="tr-TR"/>
        </w:rPr>
        <w:t xml:space="preserve"> </w:t>
      </w:r>
      <w:r w:rsidR="00B65777" w:rsidRPr="00D63288">
        <w:rPr>
          <w:rFonts w:ascii="Times New Roman" w:eastAsia="Times New Roman" w:hAnsi="Times New Roman" w:cs="Times New Roman"/>
          <w:sz w:val="20"/>
          <w:szCs w:val="20"/>
          <w:lang w:eastAsia="tr-TR"/>
        </w:rPr>
        <w:t xml:space="preserve">İhale dokümanı, idarenin adresinde görülebilir ve </w:t>
      </w:r>
      <w:r w:rsidR="00462EA7" w:rsidRPr="00D63288">
        <w:rPr>
          <w:rFonts w:ascii="Times New Roman" w:eastAsia="Times New Roman" w:hAnsi="Times New Roman" w:cs="Times New Roman"/>
          <w:sz w:val="20"/>
          <w:szCs w:val="20"/>
          <w:lang w:eastAsia="tr-TR"/>
        </w:rPr>
        <w:t xml:space="preserve">(vergi dahil) </w:t>
      </w:r>
      <w:r w:rsidR="00FF3E52" w:rsidRPr="00D63288">
        <w:rPr>
          <w:rFonts w:ascii="Times New Roman" w:eastAsia="Times New Roman" w:hAnsi="Times New Roman" w:cs="Times New Roman"/>
          <w:bCs/>
          <w:sz w:val="20"/>
          <w:szCs w:val="20"/>
          <w:lang w:eastAsia="tr-TR"/>
        </w:rPr>
        <w:t>1.00</w:t>
      </w:r>
      <w:r w:rsidR="00892A71" w:rsidRPr="00D63288">
        <w:rPr>
          <w:rFonts w:ascii="Times New Roman" w:eastAsia="Times New Roman" w:hAnsi="Times New Roman" w:cs="Times New Roman"/>
          <w:bCs/>
          <w:sz w:val="20"/>
          <w:szCs w:val="20"/>
          <w:lang w:eastAsia="tr-TR"/>
        </w:rPr>
        <w:t>0,00.-</w:t>
      </w:r>
      <w:r w:rsidR="00686145" w:rsidRPr="00D63288">
        <w:rPr>
          <w:rFonts w:ascii="Times New Roman" w:eastAsia="Times New Roman" w:hAnsi="Times New Roman" w:cs="Times New Roman"/>
          <w:bCs/>
          <w:sz w:val="20"/>
          <w:szCs w:val="20"/>
          <w:lang w:eastAsia="tr-TR"/>
        </w:rPr>
        <w:t>TL (</w:t>
      </w:r>
      <w:proofErr w:type="spellStart"/>
      <w:r w:rsidR="00FF3E52" w:rsidRPr="00D63288">
        <w:rPr>
          <w:rFonts w:ascii="Times New Roman" w:eastAsia="Times New Roman" w:hAnsi="Times New Roman" w:cs="Times New Roman"/>
          <w:bCs/>
          <w:sz w:val="20"/>
          <w:szCs w:val="20"/>
          <w:lang w:eastAsia="tr-TR"/>
        </w:rPr>
        <w:t>Bin</w:t>
      </w:r>
      <w:r w:rsidR="00B65777" w:rsidRPr="00D63288">
        <w:rPr>
          <w:rFonts w:ascii="Times New Roman" w:eastAsia="Times New Roman" w:hAnsi="Times New Roman" w:cs="Times New Roman"/>
          <w:bCs/>
          <w:sz w:val="20"/>
          <w:szCs w:val="20"/>
          <w:lang w:eastAsia="tr-TR"/>
        </w:rPr>
        <w:t>TürkLirası</w:t>
      </w:r>
      <w:proofErr w:type="spellEnd"/>
      <w:r w:rsidR="00B65777" w:rsidRPr="00D63288">
        <w:rPr>
          <w:rFonts w:ascii="Times New Roman" w:eastAsia="Times New Roman" w:hAnsi="Times New Roman" w:cs="Times New Roman"/>
          <w:bCs/>
          <w:sz w:val="20"/>
          <w:szCs w:val="20"/>
          <w:lang w:eastAsia="tr-TR"/>
        </w:rPr>
        <w:t>)</w:t>
      </w:r>
      <w:r w:rsidR="00B65777" w:rsidRPr="00D63288">
        <w:rPr>
          <w:rFonts w:ascii="Times New Roman" w:eastAsia="Times New Roman" w:hAnsi="Times New Roman" w:cs="Times New Roman"/>
          <w:sz w:val="20"/>
          <w:szCs w:val="20"/>
          <w:lang w:eastAsia="tr-TR"/>
        </w:rPr>
        <w:t xml:space="preserve"> karşılığı </w:t>
      </w:r>
      <w:r w:rsidR="00B65777" w:rsidRPr="00D63288">
        <w:rPr>
          <w:rFonts w:ascii="Times New Roman" w:hAnsi="Times New Roman" w:cs="Times New Roman"/>
          <w:sz w:val="20"/>
          <w:szCs w:val="20"/>
        </w:rPr>
        <w:t>İstanbul Gelişim Üniversitesi Rektörlük Binası (A Blok) S</w:t>
      </w:r>
      <w:r w:rsidR="00B65777" w:rsidRPr="00D63288">
        <w:rPr>
          <w:rFonts w:ascii="Times New Roman" w:hAnsi="Times New Roman" w:cs="Times New Roman"/>
          <w:bCs/>
          <w:sz w:val="20"/>
          <w:szCs w:val="20"/>
        </w:rPr>
        <w:t xml:space="preserve">atınalma Müdürlüğü / </w:t>
      </w:r>
      <w:r w:rsidR="00B65777" w:rsidRPr="00D63288">
        <w:rPr>
          <w:rFonts w:ascii="Times New Roman" w:hAnsi="Times New Roman" w:cs="Times New Roman"/>
          <w:sz w:val="20"/>
          <w:szCs w:val="20"/>
        </w:rPr>
        <w:t xml:space="preserve">Cihangir Mahallesi Şehit Jandarma Komando Er Hakan Öner Sokak No: 1 Avcılar – İSTANBUL adresinden </w:t>
      </w:r>
      <w:r w:rsidR="00B65777" w:rsidRPr="00D63288">
        <w:rPr>
          <w:rFonts w:ascii="Times New Roman" w:eastAsia="Times New Roman" w:hAnsi="Times New Roman" w:cs="Times New Roman"/>
          <w:sz w:val="20"/>
          <w:szCs w:val="20"/>
          <w:lang w:eastAsia="tr-TR"/>
        </w:rPr>
        <w:t>satın alınabilir.</w:t>
      </w:r>
      <w:r w:rsidR="00B65777" w:rsidRPr="00D63288">
        <w:rPr>
          <w:rFonts w:ascii="Times New Roman" w:hAnsi="Times New Roman" w:cs="Times New Roman"/>
          <w:sz w:val="20"/>
          <w:szCs w:val="20"/>
        </w:rPr>
        <w:t xml:space="preserve"> İhale dokümanını almak isteyenlerin, </w:t>
      </w:r>
      <w:proofErr w:type="gramStart"/>
      <w:r w:rsidR="00B65777" w:rsidRPr="00D63288">
        <w:rPr>
          <w:rFonts w:ascii="Times New Roman" w:hAnsi="Times New Roman" w:cs="Times New Roman"/>
          <w:sz w:val="20"/>
          <w:szCs w:val="20"/>
        </w:rPr>
        <w:t>doküman</w:t>
      </w:r>
      <w:proofErr w:type="gramEnd"/>
      <w:r w:rsidR="00B65777" w:rsidRPr="00D63288">
        <w:rPr>
          <w:rFonts w:ascii="Times New Roman" w:hAnsi="Times New Roman" w:cs="Times New Roman"/>
          <w:sz w:val="20"/>
          <w:szCs w:val="20"/>
        </w:rPr>
        <w:t xml:space="preserve"> b</w:t>
      </w:r>
      <w:r w:rsidR="003B0427" w:rsidRPr="00D63288">
        <w:rPr>
          <w:rFonts w:ascii="Times New Roman" w:hAnsi="Times New Roman" w:cs="Times New Roman"/>
          <w:sz w:val="20"/>
          <w:szCs w:val="20"/>
        </w:rPr>
        <w:t>edelini, İdarenin banka hesaplarından herhangi birine</w:t>
      </w:r>
      <w:r w:rsidR="00B65777" w:rsidRPr="00D63288">
        <w:rPr>
          <w:rFonts w:ascii="Times New Roman" w:hAnsi="Times New Roman" w:cs="Times New Roman"/>
          <w:sz w:val="20"/>
          <w:szCs w:val="20"/>
        </w:rPr>
        <w:t xml:space="preserve"> </w:t>
      </w:r>
      <w:r w:rsidR="00B65777" w:rsidRPr="00D63288">
        <w:rPr>
          <w:rFonts w:ascii="Times New Roman" w:hAnsi="Times New Roman" w:cs="Times New Roman"/>
          <w:bCs/>
          <w:i/>
          <w:sz w:val="20"/>
          <w:szCs w:val="20"/>
        </w:rPr>
        <w:t xml:space="preserve">(BANKA HESAP BİLGİLERİ: Unvanı: İstanbul Gelişim Üniversitesi, 1. Hesap Bilgileri = Albaraka Türk Bankası – IBAN NO: </w:t>
      </w:r>
      <w:r w:rsidR="00B65777" w:rsidRPr="00D63288">
        <w:rPr>
          <w:rFonts w:ascii="Times New Roman" w:hAnsi="Times New Roman" w:cs="Times New Roman"/>
          <w:i/>
          <w:sz w:val="20"/>
          <w:szCs w:val="20"/>
        </w:rPr>
        <w:t>TR68 0020 3000 0064 9934 0000 11</w:t>
      </w:r>
      <w:r w:rsidR="00B65777" w:rsidRPr="00D63288">
        <w:rPr>
          <w:rFonts w:ascii="Times New Roman" w:hAnsi="Times New Roman" w:cs="Times New Roman"/>
          <w:bCs/>
          <w:i/>
          <w:sz w:val="20"/>
          <w:szCs w:val="20"/>
        </w:rPr>
        <w:t xml:space="preserve"> veya </w:t>
      </w:r>
      <w:r w:rsidR="00B65777" w:rsidRPr="00D63288">
        <w:rPr>
          <w:rFonts w:ascii="Times New Roman" w:hAnsi="Times New Roman" w:cs="Times New Roman"/>
          <w:i/>
          <w:sz w:val="20"/>
          <w:szCs w:val="20"/>
        </w:rPr>
        <w:t xml:space="preserve">2. Hesap Bilgileri = Vakıf Katılım Bankası – IBAN NO: </w:t>
      </w:r>
      <w:r w:rsidR="00FF3E52" w:rsidRPr="00D63288">
        <w:rPr>
          <w:rFonts w:ascii="Times New Roman" w:hAnsi="Times New Roman" w:cs="Times New Roman"/>
          <w:i/>
          <w:sz w:val="20"/>
          <w:szCs w:val="20"/>
        </w:rPr>
        <w:t>Vakıf Katılım Bankası – IBAN NO: TR05 0021 0000 0000 9590 0000 14</w:t>
      </w:r>
      <w:r w:rsidR="00B65777" w:rsidRPr="00D63288">
        <w:rPr>
          <w:rFonts w:ascii="Times New Roman" w:hAnsi="Times New Roman" w:cs="Times New Roman"/>
          <w:bCs/>
          <w:sz w:val="20"/>
          <w:szCs w:val="20"/>
        </w:rPr>
        <w:t xml:space="preserve">); idarenin adı, </w:t>
      </w:r>
      <w:r w:rsidR="00B65777" w:rsidRPr="00D63288">
        <w:rPr>
          <w:rFonts w:ascii="Times New Roman" w:hAnsi="Times New Roman" w:cs="Times New Roman"/>
          <w:sz w:val="20"/>
          <w:szCs w:val="20"/>
        </w:rPr>
        <w:t>isteklinin adı – unvanı, ihalenin adı ve ihale kayıt numarası belirtilerek yatırmaları gerekmektedir.</w:t>
      </w:r>
    </w:p>
    <w:p w14:paraId="52F813C5" w14:textId="77777777" w:rsidR="00AD52CE" w:rsidRPr="00D63288" w:rsidRDefault="00C827E4" w:rsidP="00D63288">
      <w:pPr>
        <w:pStyle w:val="AralkYok"/>
        <w:spacing w:line="276" w:lineRule="auto"/>
        <w:jc w:val="both"/>
        <w:rPr>
          <w:rFonts w:ascii="Times New Roman" w:hAnsi="Times New Roman" w:cs="Times New Roman"/>
          <w:sz w:val="20"/>
          <w:szCs w:val="20"/>
        </w:rPr>
      </w:pPr>
      <w:r w:rsidRPr="00D63288">
        <w:rPr>
          <w:rFonts w:ascii="Times New Roman" w:eastAsia="Times New Roman" w:hAnsi="Times New Roman" w:cs="Times New Roman"/>
          <w:b/>
          <w:sz w:val="20"/>
          <w:szCs w:val="20"/>
          <w:lang w:eastAsia="tr-TR"/>
        </w:rPr>
        <w:t>7.2.</w:t>
      </w:r>
      <w:r w:rsidRPr="00D63288">
        <w:rPr>
          <w:rFonts w:ascii="Times New Roman" w:eastAsia="Times New Roman" w:hAnsi="Times New Roman" w:cs="Times New Roman"/>
          <w:sz w:val="20"/>
          <w:szCs w:val="20"/>
          <w:lang w:eastAsia="tr-TR"/>
        </w:rPr>
        <w:t xml:space="preserve"> İhaleye teklif verecek olanların ihale dokümanını satın almaları zorunludur.</w:t>
      </w:r>
    </w:p>
    <w:p w14:paraId="121B43A3" w14:textId="77777777" w:rsidR="006F6446" w:rsidRPr="00D63288" w:rsidRDefault="00AD52CE"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8.</w:t>
      </w:r>
      <w:r w:rsidRPr="00D63288">
        <w:rPr>
          <w:rFonts w:ascii="Times New Roman" w:hAnsi="Times New Roman" w:cs="Times New Roman"/>
          <w:sz w:val="20"/>
          <w:szCs w:val="20"/>
        </w:rPr>
        <w:t xml:space="preserve"> Teklifler, ihale tarih ve saatine kadar</w:t>
      </w:r>
      <w:r w:rsidR="00CC3024" w:rsidRPr="00D63288">
        <w:rPr>
          <w:rFonts w:ascii="Times New Roman" w:hAnsi="Times New Roman" w:cs="Times New Roman"/>
          <w:sz w:val="20"/>
          <w:szCs w:val="20"/>
        </w:rPr>
        <w:t>,</w:t>
      </w:r>
      <w:r w:rsidRPr="00D63288">
        <w:rPr>
          <w:rFonts w:ascii="Times New Roman" w:hAnsi="Times New Roman" w:cs="Times New Roman"/>
          <w:sz w:val="20"/>
          <w:szCs w:val="20"/>
        </w:rPr>
        <w:t xml:space="preserve"> </w:t>
      </w:r>
      <w:r w:rsidR="00CC3024" w:rsidRPr="00D63288">
        <w:rPr>
          <w:rFonts w:ascii="Times New Roman" w:hAnsi="Times New Roman" w:cs="Times New Roman"/>
          <w:sz w:val="20"/>
          <w:szCs w:val="20"/>
        </w:rPr>
        <w:t>İstanbul Gelişim Üniversitesi Rektörlük Binası (A Blok) S</w:t>
      </w:r>
      <w:r w:rsidR="00CC3024" w:rsidRPr="00D63288">
        <w:rPr>
          <w:rFonts w:ascii="Times New Roman" w:hAnsi="Times New Roman" w:cs="Times New Roman"/>
          <w:bCs/>
          <w:sz w:val="20"/>
          <w:szCs w:val="20"/>
        </w:rPr>
        <w:t xml:space="preserve">atınalma Müdürlüğü / </w:t>
      </w:r>
      <w:r w:rsidR="00CC3024" w:rsidRPr="00D63288">
        <w:rPr>
          <w:rFonts w:ascii="Times New Roman" w:hAnsi="Times New Roman" w:cs="Times New Roman"/>
          <w:sz w:val="20"/>
          <w:szCs w:val="20"/>
        </w:rPr>
        <w:t>Cihangir Mahallesi Şehit Jandarma Komando Er Hakan Öner Sokak No: 1 Avcılar – İSTANBUL</w:t>
      </w:r>
      <w:r w:rsidRPr="00D63288">
        <w:rPr>
          <w:rFonts w:ascii="Times New Roman" w:hAnsi="Times New Roman" w:cs="Times New Roman"/>
          <w:sz w:val="20"/>
          <w:szCs w:val="20"/>
        </w:rPr>
        <w:t xml:space="preserve"> adresine elden teslim edilebileceği gibi, aynı adrese iadeli taahhütlü posta </w:t>
      </w:r>
      <w:r w:rsidR="00CC3024" w:rsidRPr="00D63288">
        <w:rPr>
          <w:rFonts w:ascii="Times New Roman" w:hAnsi="Times New Roman" w:cs="Times New Roman"/>
          <w:sz w:val="20"/>
          <w:szCs w:val="20"/>
        </w:rPr>
        <w:t xml:space="preserve">vasıtasıyla da gönderilebilir. </w:t>
      </w:r>
    </w:p>
    <w:p w14:paraId="3AFE7A3D" w14:textId="77777777" w:rsidR="00F01DB9" w:rsidRPr="00D63288" w:rsidRDefault="00AD52CE"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9.</w:t>
      </w:r>
      <w:r w:rsidRPr="00D63288">
        <w:rPr>
          <w:rFonts w:ascii="Times New Roman" w:hAnsi="Times New Roman" w:cs="Times New Roman"/>
          <w:sz w:val="20"/>
          <w:szCs w:val="20"/>
        </w:rPr>
        <w:t xml:space="preserve"> </w:t>
      </w:r>
      <w:r w:rsidR="00F01DB9" w:rsidRPr="00D63288">
        <w:rPr>
          <w:rFonts w:ascii="Times New Roman" w:hAnsi="Times New Roman" w:cs="Times New Roman"/>
          <w:sz w:val="20"/>
          <w:szCs w:val="20"/>
        </w:rPr>
        <w:t>İst</w:t>
      </w:r>
      <w:r w:rsidR="00CA6F1A" w:rsidRPr="00D63288">
        <w:rPr>
          <w:rFonts w:ascii="Times New Roman" w:hAnsi="Times New Roman" w:cs="Times New Roman"/>
          <w:sz w:val="20"/>
          <w:szCs w:val="20"/>
        </w:rPr>
        <w:t xml:space="preserve">ekliler tekliflerini, mal </w:t>
      </w:r>
      <w:r w:rsidR="00F01DB9" w:rsidRPr="00D63288">
        <w:rPr>
          <w:rFonts w:ascii="Times New Roman" w:hAnsi="Times New Roman" w:cs="Times New Roman"/>
          <w:sz w:val="20"/>
          <w:szCs w:val="20"/>
        </w:rPr>
        <w:t>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00D63288" w:rsidRPr="00D63288">
        <w:rPr>
          <w:rFonts w:ascii="Times New Roman" w:hAnsi="Times New Roman" w:cs="Times New Roman"/>
          <w:sz w:val="20"/>
          <w:szCs w:val="20"/>
        </w:rPr>
        <w:t xml:space="preserve"> Bu ihalede, işin tamamı için teklif verilecektir.</w:t>
      </w:r>
    </w:p>
    <w:p w14:paraId="4FA44E93" w14:textId="77777777" w:rsidR="00174193" w:rsidRPr="00D63288" w:rsidRDefault="00AD52CE"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10.</w:t>
      </w:r>
      <w:r w:rsidRPr="00D63288">
        <w:rPr>
          <w:rFonts w:ascii="Times New Roman" w:hAnsi="Times New Roman" w:cs="Times New Roman"/>
          <w:sz w:val="20"/>
          <w:szCs w:val="20"/>
        </w:rPr>
        <w:t xml:space="preserve"> İstekliler</w:t>
      </w:r>
      <w:r w:rsidR="00555C6D" w:rsidRPr="00D63288">
        <w:rPr>
          <w:rFonts w:ascii="Times New Roman" w:hAnsi="Times New Roman" w:cs="Times New Roman"/>
          <w:sz w:val="20"/>
          <w:szCs w:val="20"/>
        </w:rPr>
        <w:t>,</w:t>
      </w:r>
      <w:r w:rsidRPr="00D63288">
        <w:rPr>
          <w:rFonts w:ascii="Times New Roman" w:hAnsi="Times New Roman" w:cs="Times New Roman"/>
          <w:sz w:val="20"/>
          <w:szCs w:val="20"/>
        </w:rPr>
        <w:t xml:space="preserve"> </w:t>
      </w:r>
      <w:r w:rsidRPr="00D63288">
        <w:rPr>
          <w:rFonts w:ascii="Times New Roman" w:hAnsi="Times New Roman" w:cs="Times New Roman"/>
          <w:i/>
          <w:sz w:val="20"/>
          <w:szCs w:val="20"/>
        </w:rPr>
        <w:t>teklif ettikleri bedelin</w:t>
      </w:r>
      <w:r w:rsidRPr="00D63288">
        <w:rPr>
          <w:rFonts w:ascii="Times New Roman" w:hAnsi="Times New Roman" w:cs="Times New Roman"/>
          <w:sz w:val="20"/>
          <w:szCs w:val="20"/>
        </w:rPr>
        <w:t xml:space="preserve"> </w:t>
      </w:r>
      <w:proofErr w:type="gramStart"/>
      <w:r w:rsidRPr="00D63288">
        <w:rPr>
          <w:rFonts w:ascii="Times New Roman" w:hAnsi="Times New Roman" w:cs="Times New Roman"/>
          <w:i/>
          <w:sz w:val="20"/>
          <w:szCs w:val="20"/>
        </w:rPr>
        <w:t>%</w:t>
      </w:r>
      <w:r w:rsidR="005E626F" w:rsidRPr="00D63288">
        <w:rPr>
          <w:rFonts w:ascii="Times New Roman" w:hAnsi="Times New Roman" w:cs="Times New Roman"/>
          <w:i/>
          <w:sz w:val="20"/>
          <w:szCs w:val="20"/>
        </w:rPr>
        <w:t xml:space="preserve"> 3</w:t>
      </w:r>
      <w:proofErr w:type="gramEnd"/>
      <w:r w:rsidR="00F01DB9" w:rsidRPr="00D63288">
        <w:rPr>
          <w:rFonts w:ascii="Times New Roman" w:hAnsi="Times New Roman" w:cs="Times New Roman"/>
          <w:i/>
          <w:sz w:val="20"/>
          <w:szCs w:val="20"/>
        </w:rPr>
        <w:t>’</w:t>
      </w:r>
      <w:r w:rsidR="005E626F" w:rsidRPr="00D63288">
        <w:rPr>
          <w:rFonts w:ascii="Times New Roman" w:hAnsi="Times New Roman" w:cs="Times New Roman"/>
          <w:i/>
          <w:sz w:val="20"/>
          <w:szCs w:val="20"/>
        </w:rPr>
        <w:t>ünden</w:t>
      </w:r>
      <w:r w:rsidRPr="00D63288">
        <w:rPr>
          <w:rFonts w:ascii="Times New Roman" w:hAnsi="Times New Roman" w:cs="Times New Roman"/>
          <w:i/>
          <w:sz w:val="20"/>
          <w:szCs w:val="20"/>
        </w:rPr>
        <w:t xml:space="preserve"> az olmamak üzere</w:t>
      </w:r>
      <w:r w:rsidRPr="00D63288">
        <w:rPr>
          <w:rFonts w:ascii="Times New Roman" w:hAnsi="Times New Roman" w:cs="Times New Roman"/>
          <w:sz w:val="20"/>
          <w:szCs w:val="20"/>
        </w:rPr>
        <w:t xml:space="preserve"> kendi belirleyecekleri tutarda geçici teminat vereceklerdir.</w:t>
      </w:r>
    </w:p>
    <w:p w14:paraId="6D674420" w14:textId="77777777" w:rsidR="00E04032" w:rsidRPr="00D63288" w:rsidRDefault="00E04032"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1</w:t>
      </w:r>
      <w:r w:rsidR="0003657A" w:rsidRPr="00D63288">
        <w:rPr>
          <w:rFonts w:ascii="Times New Roman" w:hAnsi="Times New Roman" w:cs="Times New Roman"/>
          <w:b/>
          <w:sz w:val="20"/>
          <w:szCs w:val="20"/>
        </w:rPr>
        <w:t>1</w:t>
      </w:r>
      <w:r w:rsidRPr="00D63288">
        <w:rPr>
          <w:rFonts w:ascii="Times New Roman" w:hAnsi="Times New Roman" w:cs="Times New Roman"/>
          <w:b/>
          <w:sz w:val="20"/>
          <w:szCs w:val="20"/>
        </w:rPr>
        <w:t>.</w:t>
      </w:r>
      <w:r w:rsidRPr="00D63288">
        <w:rPr>
          <w:rFonts w:ascii="Times New Roman" w:hAnsi="Times New Roman" w:cs="Times New Roman"/>
          <w:sz w:val="20"/>
          <w:szCs w:val="20"/>
        </w:rPr>
        <w:t xml:space="preserve"> Taahhüdün sözleşme ve şartname hükümlerine uygun olarak yerine getirilmesini sağlamak amacıyla İhale üzerinde bırakılan istekliden, sözleşme yapılmasından önce,</w:t>
      </w:r>
      <w:r w:rsidRPr="00D63288">
        <w:rPr>
          <w:rFonts w:ascii="Times New Roman" w:hAnsi="Times New Roman" w:cs="Times New Roman"/>
          <w:b/>
          <w:sz w:val="20"/>
          <w:szCs w:val="20"/>
        </w:rPr>
        <w:t xml:space="preserve"> </w:t>
      </w:r>
      <w:r w:rsidRPr="00D63288">
        <w:rPr>
          <w:rFonts w:ascii="Times New Roman" w:hAnsi="Times New Roman" w:cs="Times New Roman"/>
          <w:i/>
          <w:sz w:val="20"/>
          <w:szCs w:val="20"/>
        </w:rPr>
        <w:t xml:space="preserve">ihale bedelinin </w:t>
      </w:r>
      <w:proofErr w:type="gramStart"/>
      <w:r w:rsidRPr="00D63288">
        <w:rPr>
          <w:rFonts w:ascii="Times New Roman" w:hAnsi="Times New Roman" w:cs="Times New Roman"/>
          <w:i/>
          <w:sz w:val="20"/>
          <w:szCs w:val="20"/>
        </w:rPr>
        <w:t xml:space="preserve">% </w:t>
      </w:r>
      <w:r w:rsidR="00AB6F50" w:rsidRPr="00D63288">
        <w:rPr>
          <w:rFonts w:ascii="Times New Roman" w:hAnsi="Times New Roman" w:cs="Times New Roman"/>
          <w:i/>
          <w:sz w:val="20"/>
          <w:szCs w:val="20"/>
        </w:rPr>
        <w:t>3</w:t>
      </w:r>
      <w:proofErr w:type="gramEnd"/>
      <w:r w:rsidRPr="00D63288">
        <w:rPr>
          <w:rFonts w:ascii="Times New Roman" w:hAnsi="Times New Roman" w:cs="Times New Roman"/>
          <w:i/>
          <w:sz w:val="20"/>
          <w:szCs w:val="20"/>
        </w:rPr>
        <w:t>’</w:t>
      </w:r>
      <w:r w:rsidR="00AB6F50" w:rsidRPr="00D63288">
        <w:rPr>
          <w:rFonts w:ascii="Times New Roman" w:hAnsi="Times New Roman" w:cs="Times New Roman"/>
          <w:i/>
          <w:sz w:val="20"/>
          <w:szCs w:val="20"/>
        </w:rPr>
        <w:t>ü</w:t>
      </w:r>
      <w:r w:rsidRPr="00D63288">
        <w:rPr>
          <w:rFonts w:ascii="Times New Roman" w:hAnsi="Times New Roman" w:cs="Times New Roman"/>
          <w:i/>
          <w:sz w:val="20"/>
          <w:szCs w:val="20"/>
        </w:rPr>
        <w:t xml:space="preserve"> oranında</w:t>
      </w:r>
      <w:r w:rsidRPr="00D63288">
        <w:rPr>
          <w:rFonts w:ascii="Times New Roman" w:hAnsi="Times New Roman" w:cs="Times New Roman"/>
          <w:sz w:val="20"/>
          <w:szCs w:val="20"/>
        </w:rPr>
        <w:t xml:space="preserve"> kesin teminat alınacaktır.</w:t>
      </w:r>
    </w:p>
    <w:p w14:paraId="2DAD80F4" w14:textId="77777777" w:rsidR="00AD52CE" w:rsidRPr="00D63288" w:rsidRDefault="00E04032"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1</w:t>
      </w:r>
      <w:r w:rsidR="00FF3E52" w:rsidRPr="00D63288">
        <w:rPr>
          <w:rFonts w:ascii="Times New Roman" w:hAnsi="Times New Roman" w:cs="Times New Roman"/>
          <w:b/>
          <w:sz w:val="20"/>
          <w:szCs w:val="20"/>
        </w:rPr>
        <w:t>2</w:t>
      </w:r>
      <w:r w:rsidR="00AD52CE" w:rsidRPr="00D63288">
        <w:rPr>
          <w:rFonts w:ascii="Times New Roman" w:hAnsi="Times New Roman" w:cs="Times New Roman"/>
          <w:b/>
          <w:sz w:val="20"/>
          <w:szCs w:val="20"/>
        </w:rPr>
        <w:t>.</w:t>
      </w:r>
      <w:r w:rsidR="00AD52CE" w:rsidRPr="00D63288">
        <w:rPr>
          <w:rFonts w:ascii="Times New Roman" w:hAnsi="Times New Roman" w:cs="Times New Roman"/>
          <w:sz w:val="20"/>
          <w:szCs w:val="20"/>
        </w:rPr>
        <w:t xml:space="preserve"> Verilen tekliflerin geçerlilik sür</w:t>
      </w:r>
      <w:r w:rsidR="00B65777" w:rsidRPr="00D63288">
        <w:rPr>
          <w:rFonts w:ascii="Times New Roman" w:hAnsi="Times New Roman" w:cs="Times New Roman"/>
          <w:sz w:val="20"/>
          <w:szCs w:val="20"/>
        </w:rPr>
        <w:t xml:space="preserve">esi, ihale tarihinden itibaren 30 </w:t>
      </w:r>
      <w:r w:rsidR="00FF3E52" w:rsidRPr="00D63288">
        <w:rPr>
          <w:rFonts w:ascii="Times New Roman" w:hAnsi="Times New Roman" w:cs="Times New Roman"/>
          <w:sz w:val="20"/>
          <w:szCs w:val="20"/>
        </w:rPr>
        <w:t xml:space="preserve">(OTUZ) </w:t>
      </w:r>
      <w:r w:rsidR="00CC3024" w:rsidRPr="00D63288">
        <w:rPr>
          <w:rFonts w:ascii="Times New Roman" w:hAnsi="Times New Roman" w:cs="Times New Roman"/>
          <w:sz w:val="20"/>
          <w:szCs w:val="20"/>
        </w:rPr>
        <w:t xml:space="preserve">takvim günüdür. </w:t>
      </w:r>
    </w:p>
    <w:p w14:paraId="7438D7E5" w14:textId="77777777" w:rsidR="00343189" w:rsidRPr="00D63288" w:rsidRDefault="00E04032" w:rsidP="00D63288">
      <w:pPr>
        <w:pStyle w:val="AralkYok"/>
        <w:spacing w:line="276" w:lineRule="auto"/>
        <w:jc w:val="both"/>
        <w:rPr>
          <w:rFonts w:ascii="Times New Roman" w:hAnsi="Times New Roman" w:cs="Times New Roman"/>
          <w:sz w:val="20"/>
          <w:szCs w:val="20"/>
        </w:rPr>
      </w:pPr>
      <w:r w:rsidRPr="00D63288">
        <w:rPr>
          <w:rFonts w:ascii="Times New Roman" w:hAnsi="Times New Roman" w:cs="Times New Roman"/>
          <w:b/>
          <w:sz w:val="20"/>
          <w:szCs w:val="20"/>
        </w:rPr>
        <w:t>1</w:t>
      </w:r>
      <w:r w:rsidR="00FF3E52" w:rsidRPr="00D63288">
        <w:rPr>
          <w:rFonts w:ascii="Times New Roman" w:hAnsi="Times New Roman" w:cs="Times New Roman"/>
          <w:b/>
          <w:sz w:val="20"/>
          <w:szCs w:val="20"/>
        </w:rPr>
        <w:t>3</w:t>
      </w:r>
      <w:r w:rsidR="00AD52CE" w:rsidRPr="00D63288">
        <w:rPr>
          <w:rFonts w:ascii="Times New Roman" w:hAnsi="Times New Roman" w:cs="Times New Roman"/>
          <w:b/>
          <w:sz w:val="20"/>
          <w:szCs w:val="20"/>
        </w:rPr>
        <w:t>.</w:t>
      </w:r>
      <w:r w:rsidR="00AD52CE" w:rsidRPr="00D63288">
        <w:rPr>
          <w:rFonts w:ascii="Times New Roman" w:hAnsi="Times New Roman" w:cs="Times New Roman"/>
          <w:sz w:val="20"/>
          <w:szCs w:val="20"/>
        </w:rPr>
        <w:t xml:space="preserve"> Konsorsiyum olarak ihaleye teklif verilemez. </w:t>
      </w:r>
    </w:p>
    <w:p w14:paraId="43BF626E" w14:textId="77777777" w:rsidR="006F6446" w:rsidRPr="00D63288" w:rsidRDefault="006F6446" w:rsidP="00D63288">
      <w:pPr>
        <w:pStyle w:val="AralkYok"/>
        <w:spacing w:line="276" w:lineRule="auto"/>
        <w:jc w:val="both"/>
        <w:rPr>
          <w:rFonts w:ascii="Times New Roman" w:hAnsi="Times New Roman" w:cs="Times New Roman"/>
          <w:sz w:val="20"/>
          <w:szCs w:val="20"/>
        </w:rPr>
      </w:pPr>
    </w:p>
    <w:p w14:paraId="202FE1B7" w14:textId="77777777" w:rsidR="00401765" w:rsidRPr="00D63288" w:rsidRDefault="00E04032" w:rsidP="00D63288">
      <w:pPr>
        <w:pStyle w:val="AralkYok"/>
        <w:spacing w:line="276" w:lineRule="auto"/>
        <w:jc w:val="both"/>
        <w:rPr>
          <w:rFonts w:ascii="Times New Roman" w:hAnsi="Times New Roman" w:cs="Times New Roman"/>
          <w:b/>
          <w:sz w:val="20"/>
          <w:szCs w:val="20"/>
        </w:rPr>
      </w:pPr>
      <w:proofErr w:type="gramStart"/>
      <w:r w:rsidRPr="00D63288">
        <w:rPr>
          <w:rFonts w:ascii="Times New Roman" w:hAnsi="Times New Roman" w:cs="Times New Roman"/>
          <w:b/>
          <w:sz w:val="20"/>
          <w:szCs w:val="20"/>
        </w:rPr>
        <w:t>1</w:t>
      </w:r>
      <w:r w:rsidR="00FF3E52" w:rsidRPr="00D63288">
        <w:rPr>
          <w:rFonts w:ascii="Times New Roman" w:hAnsi="Times New Roman" w:cs="Times New Roman"/>
          <w:b/>
          <w:sz w:val="20"/>
          <w:szCs w:val="20"/>
        </w:rPr>
        <w:t>4</w:t>
      </w:r>
      <w:r w:rsidRPr="00D63288">
        <w:rPr>
          <w:rFonts w:ascii="Times New Roman" w:hAnsi="Times New Roman" w:cs="Times New Roman"/>
          <w:b/>
          <w:sz w:val="20"/>
          <w:szCs w:val="20"/>
        </w:rPr>
        <w:t xml:space="preserve"> -</w:t>
      </w:r>
      <w:proofErr w:type="gramEnd"/>
      <w:r w:rsidRPr="00D63288">
        <w:rPr>
          <w:rFonts w:ascii="Times New Roman" w:hAnsi="Times New Roman" w:cs="Times New Roman"/>
          <w:b/>
          <w:sz w:val="20"/>
          <w:szCs w:val="20"/>
        </w:rPr>
        <w:t xml:space="preserve"> Diğer Hususlar:</w:t>
      </w:r>
    </w:p>
    <w:p w14:paraId="67F2F575" w14:textId="77777777" w:rsidR="002A642D" w:rsidRPr="00D63288" w:rsidRDefault="00E04032" w:rsidP="00D63288">
      <w:pPr>
        <w:pStyle w:val="GvdeMetni24"/>
        <w:tabs>
          <w:tab w:val="left" w:pos="567"/>
          <w:tab w:val="left" w:leader="dot" w:pos="9356"/>
        </w:tabs>
        <w:spacing w:after="0" w:line="276" w:lineRule="auto"/>
        <w:ind w:firstLine="0"/>
        <w:rPr>
          <w:b w:val="0"/>
          <w:color w:val="auto"/>
        </w:rPr>
      </w:pPr>
      <w:r w:rsidRPr="00D63288">
        <w:t>1</w:t>
      </w:r>
      <w:r w:rsidR="00FF3E52" w:rsidRPr="00D63288">
        <w:t>4</w:t>
      </w:r>
      <w:r w:rsidR="002A642D" w:rsidRPr="00D63288">
        <w:t>.1.</w:t>
      </w:r>
      <w:r w:rsidR="002A642D" w:rsidRPr="00D63288">
        <w:rPr>
          <w:b w:val="0"/>
        </w:rPr>
        <w:t xml:space="preserve"> </w:t>
      </w:r>
      <w:r w:rsidR="002A642D" w:rsidRPr="00D63288">
        <w:rPr>
          <w:b w:val="0"/>
          <w:color w:val="auto"/>
        </w:rPr>
        <w:t>Teklif ve ödemelerde geçerli para birimi</w:t>
      </w:r>
    </w:p>
    <w:p w14:paraId="6EBF6A62" w14:textId="77777777" w:rsidR="007544DA" w:rsidRPr="00D63288" w:rsidRDefault="007544DA" w:rsidP="00D63288">
      <w:pPr>
        <w:pStyle w:val="GvdeMetni24"/>
        <w:tabs>
          <w:tab w:val="left" w:pos="567"/>
          <w:tab w:val="left" w:leader="dot" w:pos="9356"/>
        </w:tabs>
        <w:spacing w:after="0" w:line="276" w:lineRule="auto"/>
        <w:ind w:firstLine="0"/>
        <w:rPr>
          <w:b w:val="0"/>
          <w:bCs/>
          <w:color w:val="auto"/>
        </w:rPr>
      </w:pPr>
      <w:r w:rsidRPr="00D63288">
        <w:rPr>
          <w:bCs/>
          <w:color w:val="auto"/>
        </w:rPr>
        <w:t>1</w:t>
      </w:r>
      <w:r w:rsidR="00FF3E52" w:rsidRPr="00D63288">
        <w:rPr>
          <w:bCs/>
          <w:color w:val="auto"/>
        </w:rPr>
        <w:t>4</w:t>
      </w:r>
      <w:r w:rsidRPr="00D63288">
        <w:rPr>
          <w:bCs/>
          <w:color w:val="auto"/>
        </w:rPr>
        <w:t>.1.1.</w:t>
      </w:r>
      <w:r w:rsidRPr="00D63288">
        <w:rPr>
          <w:b w:val="0"/>
          <w:color w:val="auto"/>
        </w:rPr>
        <w:t xml:space="preserve"> </w:t>
      </w:r>
      <w:r w:rsidRPr="00D63288">
        <w:rPr>
          <w:b w:val="0"/>
          <w:bCs/>
          <w:color w:val="auto"/>
        </w:rPr>
        <w:t xml:space="preserve">Tekliflerde geçerli para birimleri: Türk </w:t>
      </w:r>
      <w:proofErr w:type="gramStart"/>
      <w:r w:rsidRPr="00D63288">
        <w:rPr>
          <w:b w:val="0"/>
          <w:bCs/>
          <w:color w:val="auto"/>
        </w:rPr>
        <w:t>Lirası</w:t>
      </w:r>
      <w:proofErr w:type="gramEnd"/>
      <w:r w:rsidRPr="00D63288">
        <w:rPr>
          <w:b w:val="0"/>
          <w:bCs/>
          <w:color w:val="auto"/>
        </w:rPr>
        <w:t xml:space="preserve"> (TRY) veya ABD </w:t>
      </w:r>
      <w:proofErr w:type="gramStart"/>
      <w:r w:rsidRPr="00D63288">
        <w:rPr>
          <w:b w:val="0"/>
          <w:bCs/>
          <w:color w:val="auto"/>
        </w:rPr>
        <w:t>Doları</w:t>
      </w:r>
      <w:proofErr w:type="gramEnd"/>
      <w:r w:rsidRPr="00D63288">
        <w:rPr>
          <w:b w:val="0"/>
          <w:bCs/>
          <w:color w:val="auto"/>
        </w:rPr>
        <w:t xml:space="preserve"> (USD).</w:t>
      </w:r>
    </w:p>
    <w:p w14:paraId="40612C7C" w14:textId="77777777" w:rsidR="007544DA" w:rsidRPr="00D63288" w:rsidRDefault="007544DA" w:rsidP="00D63288">
      <w:pPr>
        <w:pStyle w:val="GvdeMetni24"/>
        <w:tabs>
          <w:tab w:val="left" w:pos="567"/>
          <w:tab w:val="left" w:leader="dot" w:pos="9356"/>
        </w:tabs>
        <w:spacing w:after="0" w:line="276" w:lineRule="auto"/>
        <w:ind w:firstLine="0"/>
        <w:rPr>
          <w:b w:val="0"/>
          <w:color w:val="auto"/>
        </w:rPr>
      </w:pPr>
      <w:r w:rsidRPr="00D63288">
        <w:rPr>
          <w:bCs/>
          <w:color w:val="auto"/>
        </w:rPr>
        <w:t>1</w:t>
      </w:r>
      <w:r w:rsidR="00FF3E52" w:rsidRPr="00D63288">
        <w:rPr>
          <w:bCs/>
          <w:color w:val="auto"/>
        </w:rPr>
        <w:t>4</w:t>
      </w:r>
      <w:r w:rsidRPr="00D63288">
        <w:rPr>
          <w:bCs/>
          <w:color w:val="auto"/>
        </w:rPr>
        <w:t>.1.2.</w:t>
      </w:r>
      <w:r w:rsidRPr="00D63288">
        <w:rPr>
          <w:b w:val="0"/>
          <w:color w:val="auto"/>
        </w:rPr>
        <w:t xml:space="preserve"> </w:t>
      </w:r>
      <w:r w:rsidRPr="00D63288">
        <w:rPr>
          <w:b w:val="0"/>
          <w:bCs/>
          <w:color w:val="auto"/>
        </w:rPr>
        <w:t xml:space="preserve">Ödemelerde geçerli para birimleri: Türk </w:t>
      </w:r>
      <w:proofErr w:type="gramStart"/>
      <w:r w:rsidRPr="00D63288">
        <w:rPr>
          <w:b w:val="0"/>
          <w:bCs/>
          <w:color w:val="auto"/>
        </w:rPr>
        <w:t>Lirası</w:t>
      </w:r>
      <w:proofErr w:type="gramEnd"/>
      <w:r w:rsidRPr="00D63288">
        <w:rPr>
          <w:b w:val="0"/>
          <w:bCs/>
          <w:color w:val="auto"/>
        </w:rPr>
        <w:t xml:space="preserve"> (TRY).</w:t>
      </w:r>
    </w:p>
    <w:p w14:paraId="6AF466B0" w14:textId="77777777" w:rsidR="002041CC" w:rsidRPr="00D63288" w:rsidRDefault="00E04032" w:rsidP="00D63288">
      <w:pPr>
        <w:spacing w:line="276" w:lineRule="auto"/>
        <w:jc w:val="both"/>
        <w:rPr>
          <w:bCs/>
          <w:sz w:val="20"/>
        </w:rPr>
      </w:pPr>
      <w:r w:rsidRPr="00D63288">
        <w:rPr>
          <w:b/>
          <w:sz w:val="20"/>
        </w:rPr>
        <w:t>1</w:t>
      </w:r>
      <w:r w:rsidR="00FF3E52" w:rsidRPr="00D63288">
        <w:rPr>
          <w:b/>
          <w:sz w:val="20"/>
        </w:rPr>
        <w:t>4</w:t>
      </w:r>
      <w:r w:rsidR="002A642D" w:rsidRPr="00D63288">
        <w:rPr>
          <w:b/>
          <w:sz w:val="20"/>
        </w:rPr>
        <w:t>.2</w:t>
      </w:r>
      <w:r w:rsidR="00401765" w:rsidRPr="00D63288">
        <w:rPr>
          <w:b/>
          <w:sz w:val="20"/>
        </w:rPr>
        <w:t>.</w:t>
      </w:r>
      <w:r w:rsidR="00401765" w:rsidRPr="00D63288">
        <w:rPr>
          <w:rFonts w:eastAsia="Batang"/>
          <w:sz w:val="20"/>
        </w:rPr>
        <w:t xml:space="preserve"> Bu ihale, </w:t>
      </w:r>
      <w:r w:rsidR="00401765" w:rsidRPr="00D63288">
        <w:rPr>
          <w:sz w:val="20"/>
        </w:rPr>
        <w:t>16 Kasım 2018 ve 30597 sayılı</w:t>
      </w:r>
      <w:r w:rsidR="00401765" w:rsidRPr="00D63288">
        <w:rPr>
          <w:rFonts w:eastAsia="Batang"/>
          <w:sz w:val="20"/>
        </w:rPr>
        <w:t xml:space="preserve"> </w:t>
      </w:r>
      <w:proofErr w:type="gramStart"/>
      <w:r w:rsidR="00401765" w:rsidRPr="00D63288">
        <w:rPr>
          <w:rFonts w:eastAsia="Batang"/>
          <w:sz w:val="20"/>
        </w:rPr>
        <w:t>Resmi</w:t>
      </w:r>
      <w:proofErr w:type="gramEnd"/>
      <w:r w:rsidR="00401765" w:rsidRPr="00D63288">
        <w:rPr>
          <w:rFonts w:eastAsia="Batang"/>
          <w:sz w:val="20"/>
        </w:rPr>
        <w:t xml:space="preserve"> </w:t>
      </w:r>
      <w:proofErr w:type="spellStart"/>
      <w:r w:rsidR="00401765" w:rsidRPr="00D63288">
        <w:rPr>
          <w:rFonts w:eastAsia="Batang"/>
          <w:sz w:val="20"/>
        </w:rPr>
        <w:t>Gazete’de</w:t>
      </w:r>
      <w:proofErr w:type="spellEnd"/>
      <w:r w:rsidR="00401765" w:rsidRPr="00D63288">
        <w:rPr>
          <w:rFonts w:eastAsia="Batang"/>
          <w:sz w:val="20"/>
        </w:rPr>
        <w:t xml:space="preserve"> yayımlanan </w:t>
      </w:r>
      <w:r w:rsidR="006F1350" w:rsidRPr="00D63288">
        <w:rPr>
          <w:rFonts w:eastAsia="Batang"/>
          <w:sz w:val="20"/>
        </w:rPr>
        <w:t>“</w:t>
      </w:r>
      <w:r w:rsidR="006F1350" w:rsidRPr="00D63288">
        <w:rPr>
          <w:bCs/>
          <w:sz w:val="20"/>
        </w:rPr>
        <w:t>VAKIF YÜKSEKÖĞRETİM KURUMLARI İHALE YÖNETMELİĞİ”</w:t>
      </w:r>
      <w:r w:rsidR="00401765" w:rsidRPr="00D63288">
        <w:rPr>
          <w:bCs/>
          <w:sz w:val="20"/>
        </w:rPr>
        <w:t xml:space="preserve"> kapsamında yapılan bir ihale olup, söz konusu Yönetmelik hükümlerine tabidir.</w:t>
      </w:r>
    </w:p>
    <w:p w14:paraId="3D145F61" w14:textId="77777777" w:rsidR="003A4075" w:rsidRPr="00D63288" w:rsidRDefault="00E04032" w:rsidP="00D63288">
      <w:pPr>
        <w:spacing w:line="276" w:lineRule="auto"/>
        <w:jc w:val="both"/>
        <w:rPr>
          <w:bCs/>
          <w:sz w:val="20"/>
        </w:rPr>
      </w:pPr>
      <w:r w:rsidRPr="00D63288">
        <w:rPr>
          <w:rFonts w:eastAsia="Batang"/>
          <w:b/>
          <w:sz w:val="20"/>
        </w:rPr>
        <w:t>1</w:t>
      </w:r>
      <w:r w:rsidR="00FF3E52" w:rsidRPr="00D63288">
        <w:rPr>
          <w:rFonts w:eastAsia="Batang"/>
          <w:b/>
          <w:sz w:val="20"/>
        </w:rPr>
        <w:t>4</w:t>
      </w:r>
      <w:r w:rsidR="002A642D" w:rsidRPr="00D63288">
        <w:rPr>
          <w:rFonts w:eastAsia="Batang"/>
          <w:b/>
          <w:sz w:val="20"/>
        </w:rPr>
        <w:t>.3</w:t>
      </w:r>
      <w:r w:rsidR="00401765" w:rsidRPr="00D63288">
        <w:rPr>
          <w:rFonts w:eastAsia="Batang"/>
          <w:b/>
          <w:sz w:val="20"/>
        </w:rPr>
        <w:t>.</w:t>
      </w:r>
      <w:r w:rsidR="00401765" w:rsidRPr="00D63288">
        <w:rPr>
          <w:rFonts w:eastAsia="Batang"/>
          <w:sz w:val="20"/>
        </w:rPr>
        <w:t xml:space="preserve"> </w:t>
      </w:r>
      <w:r w:rsidR="00785632" w:rsidRPr="00D63288">
        <w:rPr>
          <w:rFonts w:eastAsia="Batang"/>
          <w:b/>
          <w:sz w:val="20"/>
        </w:rPr>
        <w:t xml:space="preserve">Bu İhale Kapsamında, </w:t>
      </w:r>
      <w:r w:rsidR="00785632" w:rsidRPr="00D63288">
        <w:rPr>
          <w:b/>
          <w:bCs/>
          <w:sz w:val="20"/>
        </w:rPr>
        <w:t>Düzenlenmeyen veya Tereddüt Konusu Olan İş ve İşlemlerde;</w:t>
      </w:r>
      <w:r w:rsidR="00785632" w:rsidRPr="00D63288">
        <w:rPr>
          <w:sz w:val="20"/>
        </w:rPr>
        <w:t xml:space="preserve"> </w:t>
      </w:r>
    </w:p>
    <w:p w14:paraId="519BE660" w14:textId="77777777" w:rsidR="00AD52CE" w:rsidRPr="00D63288" w:rsidRDefault="003A4075" w:rsidP="00D63288">
      <w:pPr>
        <w:spacing w:line="276" w:lineRule="auto"/>
        <w:jc w:val="both"/>
        <w:rPr>
          <w:sz w:val="20"/>
        </w:rPr>
      </w:pPr>
      <w:r w:rsidRPr="00D63288">
        <w:rPr>
          <w:bCs/>
          <w:sz w:val="20"/>
        </w:rPr>
        <w:t xml:space="preserve">Vakıf Yükseköğretim Kurumları İhale Yönetmeliğinin, “Düzenlenmeyen veya tereddüt konusu olan iş ve işlemler” başlıklı, </w:t>
      </w:r>
      <w:proofErr w:type="gramStart"/>
      <w:r w:rsidRPr="00D63288">
        <w:rPr>
          <w:bCs/>
          <w:sz w:val="20"/>
        </w:rPr>
        <w:t>44 üncü</w:t>
      </w:r>
      <w:proofErr w:type="gramEnd"/>
      <w:r w:rsidRPr="00D63288">
        <w:rPr>
          <w:bCs/>
          <w:sz w:val="20"/>
        </w:rPr>
        <w:t xml:space="preserve"> maddesi: </w:t>
      </w:r>
      <w:r w:rsidRPr="00D63288">
        <w:rPr>
          <w:bCs/>
          <w:i/>
          <w:sz w:val="20"/>
        </w:rPr>
        <w:t>“44 –</w:t>
      </w:r>
      <w:r w:rsidRPr="00D63288">
        <w:rPr>
          <w:i/>
          <w:sz w:val="20"/>
        </w:rPr>
        <w:t xml:space="preserve"> (1) İhale sürecinin başlangıcından tamamlanmasına veya sona ermesine kadar bu Yönetmelikte düzenlenmeyen hususlarda ya da doğabilecek tereddütlerde, amacına ve niteliğine uygun ihale mevzuatı esasları dikkate alınır.” </w:t>
      </w:r>
      <w:r w:rsidRPr="00D63288">
        <w:rPr>
          <w:sz w:val="20"/>
        </w:rPr>
        <w:t>hükmü uyarınca,</w:t>
      </w:r>
      <w:r w:rsidRPr="00D63288">
        <w:rPr>
          <w:bCs/>
          <w:i/>
          <w:sz w:val="20"/>
        </w:rPr>
        <w:t xml:space="preserve"> </w:t>
      </w:r>
      <w:r w:rsidRPr="00D63288">
        <w:rPr>
          <w:rFonts w:eastAsia="Batang"/>
          <w:sz w:val="20"/>
        </w:rPr>
        <w:t>4734 sayılı Kamu İhale Kanunu ile 4735 sayılı Kamu İhale Sözleşmeleri Kanunu esasları dikkate alınır.</w:t>
      </w:r>
    </w:p>
    <w:sectPr w:rsidR="00AD52CE" w:rsidRPr="00D63288" w:rsidSect="000C7577">
      <w:footerReference w:type="default" r:id="rId8"/>
      <w:pgSz w:w="11906" w:h="16838" w:code="9"/>
      <w:pgMar w:top="993" w:right="1134" w:bottom="993"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9979" w14:textId="77777777" w:rsidR="00057AAD" w:rsidRDefault="00057AAD" w:rsidP="00EA1271">
      <w:r>
        <w:separator/>
      </w:r>
    </w:p>
  </w:endnote>
  <w:endnote w:type="continuationSeparator" w:id="0">
    <w:p w14:paraId="72A0AD75" w14:textId="77777777" w:rsidR="00057AAD" w:rsidRDefault="00057AAD" w:rsidP="00EA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2"/>
    <w:family w:val="swiss"/>
    <w:pitch w:val="variable"/>
    <w:sig w:usb0="00000287" w:usb1="000008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 Arial">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C UPC Wide">
    <w:panose1 w:val="020B05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5765592"/>
      <w:docPartObj>
        <w:docPartGallery w:val="Page Numbers (Bottom of Page)"/>
        <w:docPartUnique/>
      </w:docPartObj>
    </w:sdtPr>
    <w:sdtContent>
      <w:sdt>
        <w:sdtPr>
          <w:rPr>
            <w:sz w:val="20"/>
          </w:rPr>
          <w:id w:val="1728636285"/>
          <w:docPartObj>
            <w:docPartGallery w:val="Page Numbers (Top of Page)"/>
            <w:docPartUnique/>
          </w:docPartObj>
        </w:sdtPr>
        <w:sdtContent>
          <w:p w14:paraId="58F35944" w14:textId="77777777" w:rsidR="00EA1271" w:rsidRPr="008A6805" w:rsidRDefault="00EA1271" w:rsidP="00343189">
            <w:pPr>
              <w:pStyle w:val="AltBilgi"/>
              <w:jc w:val="center"/>
              <w:rPr>
                <w:sz w:val="20"/>
              </w:rPr>
            </w:pPr>
            <w:r w:rsidRPr="008A6805">
              <w:rPr>
                <w:sz w:val="20"/>
              </w:rPr>
              <w:t xml:space="preserve">Sayfa </w:t>
            </w:r>
            <w:r w:rsidR="00EE6C5E" w:rsidRPr="008A6805">
              <w:rPr>
                <w:b/>
                <w:bCs/>
                <w:sz w:val="20"/>
              </w:rPr>
              <w:fldChar w:fldCharType="begin"/>
            </w:r>
            <w:r w:rsidRPr="008A6805">
              <w:rPr>
                <w:b/>
                <w:bCs/>
                <w:sz w:val="20"/>
              </w:rPr>
              <w:instrText>PAGE</w:instrText>
            </w:r>
            <w:r w:rsidR="00EE6C5E" w:rsidRPr="008A6805">
              <w:rPr>
                <w:b/>
                <w:bCs/>
                <w:sz w:val="20"/>
              </w:rPr>
              <w:fldChar w:fldCharType="separate"/>
            </w:r>
            <w:r w:rsidR="00D63288">
              <w:rPr>
                <w:b/>
                <w:bCs/>
                <w:noProof/>
                <w:sz w:val="20"/>
              </w:rPr>
              <w:t>2</w:t>
            </w:r>
            <w:r w:rsidR="00EE6C5E" w:rsidRPr="008A6805">
              <w:rPr>
                <w:b/>
                <w:bCs/>
                <w:sz w:val="20"/>
              </w:rPr>
              <w:fldChar w:fldCharType="end"/>
            </w:r>
            <w:r w:rsidRPr="008A6805">
              <w:rPr>
                <w:sz w:val="20"/>
              </w:rPr>
              <w:t xml:space="preserve"> / </w:t>
            </w:r>
            <w:r w:rsidR="00EE6C5E" w:rsidRPr="008A6805">
              <w:rPr>
                <w:b/>
                <w:bCs/>
                <w:sz w:val="20"/>
              </w:rPr>
              <w:fldChar w:fldCharType="begin"/>
            </w:r>
            <w:r w:rsidRPr="008A6805">
              <w:rPr>
                <w:b/>
                <w:bCs/>
                <w:sz w:val="20"/>
              </w:rPr>
              <w:instrText>NUMPAGES</w:instrText>
            </w:r>
            <w:r w:rsidR="00EE6C5E" w:rsidRPr="008A6805">
              <w:rPr>
                <w:b/>
                <w:bCs/>
                <w:sz w:val="20"/>
              </w:rPr>
              <w:fldChar w:fldCharType="separate"/>
            </w:r>
            <w:r w:rsidR="00D63288">
              <w:rPr>
                <w:b/>
                <w:bCs/>
                <w:noProof/>
                <w:sz w:val="20"/>
              </w:rPr>
              <w:t>2</w:t>
            </w:r>
            <w:r w:rsidR="00EE6C5E" w:rsidRPr="008A6805">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C503" w14:textId="77777777" w:rsidR="00057AAD" w:rsidRDefault="00057AAD" w:rsidP="00EA1271">
      <w:r>
        <w:separator/>
      </w:r>
    </w:p>
  </w:footnote>
  <w:footnote w:type="continuationSeparator" w:id="0">
    <w:p w14:paraId="28A632EA" w14:textId="77777777" w:rsidR="00057AAD" w:rsidRDefault="00057AAD" w:rsidP="00EA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6BFB"/>
    <w:multiLevelType w:val="multilevel"/>
    <w:tmpl w:val="C1906070"/>
    <w:lvl w:ilvl="0">
      <w:start w:val="1"/>
      <w:numFmt w:val="decimal"/>
      <w:lvlText w:val="%1."/>
      <w:lvlJc w:val="left"/>
      <w:pPr>
        <w:ind w:left="375" w:hanging="375"/>
      </w:pPr>
      <w:rPr>
        <w:rFonts w:ascii="Arial Narrow" w:eastAsia="Times New Roman" w:hAnsi="Arial Narrow" w:cs="Segoe UI"/>
        <w:b/>
        <w:sz w:val="24"/>
        <w:szCs w:val="24"/>
      </w:rPr>
    </w:lvl>
    <w:lvl w:ilvl="1">
      <w:start w:val="1"/>
      <w:numFmt w:val="decimal"/>
      <w:lvlText w:val="%1.%2"/>
      <w:lvlJc w:val="left"/>
      <w:pPr>
        <w:ind w:left="1428" w:hanging="720"/>
      </w:pPr>
      <w:rPr>
        <w:rFonts w:ascii="Arial Narrow" w:hAnsi="Arial Narrow" w:cs="Tahoma" w:hint="default"/>
        <w:b/>
        <w:color w:val="auto"/>
      </w:rPr>
    </w:lvl>
    <w:lvl w:ilvl="2">
      <w:start w:val="1"/>
      <w:numFmt w:val="decimal"/>
      <w:lvlText w:val="%1.%2.%3"/>
      <w:lvlJc w:val="left"/>
      <w:pPr>
        <w:ind w:left="1800" w:hanging="108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16F200A6"/>
    <w:multiLevelType w:val="hybridMultilevel"/>
    <w:tmpl w:val="F984D3A6"/>
    <w:lvl w:ilvl="0" w:tplc="4008E9B2">
      <w:start w:val="1"/>
      <w:numFmt w:val="lowerLetter"/>
      <w:lvlText w:val="%1)"/>
      <w:lvlJc w:val="left"/>
      <w:pPr>
        <w:ind w:left="1080" w:hanging="360"/>
      </w:pPr>
      <w:rPr>
        <w:rFonts w:hint="default"/>
        <w:b w:val="0"/>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B0B3D69"/>
    <w:multiLevelType w:val="hybridMultilevel"/>
    <w:tmpl w:val="34422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77284A"/>
    <w:multiLevelType w:val="multilevel"/>
    <w:tmpl w:val="E466B8E8"/>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904AA9"/>
    <w:multiLevelType w:val="multilevel"/>
    <w:tmpl w:val="0952E2F8"/>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754102"/>
    <w:multiLevelType w:val="hybridMultilevel"/>
    <w:tmpl w:val="FB3CCC48"/>
    <w:lvl w:ilvl="0" w:tplc="722A19BC">
      <w:start w:val="1"/>
      <w:numFmt w:val="lowerRoman"/>
      <w:lvlText w:val="%1)"/>
      <w:lvlJc w:val="left"/>
      <w:pPr>
        <w:ind w:left="1428" w:hanging="720"/>
      </w:pPr>
      <w:rPr>
        <w:rFonts w:ascii="TR Arial" w:eastAsia="TR Arial" w:hAnsi="TR Arial" w:cs="TR Arial"/>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6AD07B16"/>
    <w:multiLevelType w:val="multilevel"/>
    <w:tmpl w:val="A0B259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strike w:val="0"/>
        <w:dstrike w:val="0"/>
        <w:color w:val="auto"/>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611C40"/>
    <w:multiLevelType w:val="hybridMultilevel"/>
    <w:tmpl w:val="7F846EEE"/>
    <w:lvl w:ilvl="0" w:tplc="FF90047A">
      <w:start w:val="1"/>
      <w:numFmt w:val="lowerLetter"/>
      <w:lvlText w:val="%1)"/>
      <w:lvlJc w:val="left"/>
      <w:pPr>
        <w:ind w:left="720" w:hanging="360"/>
      </w:pPr>
      <w:rPr>
        <w:rFonts w:hint="default"/>
        <w:b/>
        <w:bCs/>
        <w:color w:val="2222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A0908B3"/>
    <w:multiLevelType w:val="hybridMultilevel"/>
    <w:tmpl w:val="C85ABB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F411EC"/>
    <w:multiLevelType w:val="multilevel"/>
    <w:tmpl w:val="046274AA"/>
    <w:lvl w:ilvl="0">
      <w:start w:val="7"/>
      <w:numFmt w:val="decimal"/>
      <w:lvlText w:val="%1."/>
      <w:lvlJc w:val="left"/>
      <w:pPr>
        <w:ind w:left="612" w:hanging="61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88565992">
    <w:abstractNumId w:val="8"/>
  </w:num>
  <w:num w:numId="2" w16cid:durableId="54547002">
    <w:abstractNumId w:val="9"/>
  </w:num>
  <w:num w:numId="3" w16cid:durableId="1943684101">
    <w:abstractNumId w:val="4"/>
  </w:num>
  <w:num w:numId="4" w16cid:durableId="1023088291">
    <w:abstractNumId w:val="5"/>
  </w:num>
  <w:num w:numId="5" w16cid:durableId="672612415">
    <w:abstractNumId w:val="7"/>
  </w:num>
  <w:num w:numId="6" w16cid:durableId="481240931">
    <w:abstractNumId w:val="0"/>
  </w:num>
  <w:num w:numId="7" w16cid:durableId="1084109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1992966">
    <w:abstractNumId w:val="2"/>
  </w:num>
  <w:num w:numId="9" w16cid:durableId="846139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3324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3851"/>
    <w:rsid w:val="000001FF"/>
    <w:rsid w:val="000139E5"/>
    <w:rsid w:val="00014A66"/>
    <w:rsid w:val="00022937"/>
    <w:rsid w:val="0003657A"/>
    <w:rsid w:val="000422B3"/>
    <w:rsid w:val="00042B5F"/>
    <w:rsid w:val="00052839"/>
    <w:rsid w:val="00057AAD"/>
    <w:rsid w:val="00065ADE"/>
    <w:rsid w:val="00095D12"/>
    <w:rsid w:val="000B2A8F"/>
    <w:rsid w:val="000C3A53"/>
    <w:rsid w:val="000C5538"/>
    <w:rsid w:val="000C7577"/>
    <w:rsid w:val="000F5034"/>
    <w:rsid w:val="000F5A78"/>
    <w:rsid w:val="00112584"/>
    <w:rsid w:val="00156989"/>
    <w:rsid w:val="00174193"/>
    <w:rsid w:val="00186A80"/>
    <w:rsid w:val="001A2169"/>
    <w:rsid w:val="001A3EF0"/>
    <w:rsid w:val="001B4832"/>
    <w:rsid w:val="001C1680"/>
    <w:rsid w:val="001C599B"/>
    <w:rsid w:val="001D4479"/>
    <w:rsid w:val="001E6BE9"/>
    <w:rsid w:val="001F12AA"/>
    <w:rsid w:val="002041CC"/>
    <w:rsid w:val="0021415B"/>
    <w:rsid w:val="0021689A"/>
    <w:rsid w:val="00237693"/>
    <w:rsid w:val="002419CD"/>
    <w:rsid w:val="00245C19"/>
    <w:rsid w:val="00261A19"/>
    <w:rsid w:val="0027407F"/>
    <w:rsid w:val="00292335"/>
    <w:rsid w:val="00295168"/>
    <w:rsid w:val="002A1E45"/>
    <w:rsid w:val="002A642D"/>
    <w:rsid w:val="002B73E4"/>
    <w:rsid w:val="002F2942"/>
    <w:rsid w:val="002F496A"/>
    <w:rsid w:val="00302726"/>
    <w:rsid w:val="00307D0C"/>
    <w:rsid w:val="00320967"/>
    <w:rsid w:val="00334914"/>
    <w:rsid w:val="00337F47"/>
    <w:rsid w:val="003414F8"/>
    <w:rsid w:val="00343189"/>
    <w:rsid w:val="003638C9"/>
    <w:rsid w:val="00373A07"/>
    <w:rsid w:val="003900F5"/>
    <w:rsid w:val="003A4075"/>
    <w:rsid w:val="003B0427"/>
    <w:rsid w:val="003B63CD"/>
    <w:rsid w:val="003C565F"/>
    <w:rsid w:val="003D4ECD"/>
    <w:rsid w:val="00401765"/>
    <w:rsid w:val="004133B1"/>
    <w:rsid w:val="00415234"/>
    <w:rsid w:val="00415724"/>
    <w:rsid w:val="00422018"/>
    <w:rsid w:val="00431966"/>
    <w:rsid w:val="00443065"/>
    <w:rsid w:val="004539D8"/>
    <w:rsid w:val="00462EA7"/>
    <w:rsid w:val="00467DC4"/>
    <w:rsid w:val="004805F9"/>
    <w:rsid w:val="00492AB4"/>
    <w:rsid w:val="004948D2"/>
    <w:rsid w:val="004A5996"/>
    <w:rsid w:val="004B55AF"/>
    <w:rsid w:val="004C5DBD"/>
    <w:rsid w:val="004E717D"/>
    <w:rsid w:val="004F4E3A"/>
    <w:rsid w:val="005106AF"/>
    <w:rsid w:val="005112E3"/>
    <w:rsid w:val="005116ED"/>
    <w:rsid w:val="00512C81"/>
    <w:rsid w:val="00552B15"/>
    <w:rsid w:val="00555C6D"/>
    <w:rsid w:val="00565BC5"/>
    <w:rsid w:val="00570CFC"/>
    <w:rsid w:val="00571CE6"/>
    <w:rsid w:val="005C203A"/>
    <w:rsid w:val="005C50BD"/>
    <w:rsid w:val="005E2743"/>
    <w:rsid w:val="005E2F76"/>
    <w:rsid w:val="005E626F"/>
    <w:rsid w:val="006005E8"/>
    <w:rsid w:val="006145B3"/>
    <w:rsid w:val="00630880"/>
    <w:rsid w:val="006330B9"/>
    <w:rsid w:val="006375CA"/>
    <w:rsid w:val="00645CD3"/>
    <w:rsid w:val="00655B09"/>
    <w:rsid w:val="00660DEA"/>
    <w:rsid w:val="006613A5"/>
    <w:rsid w:val="00671125"/>
    <w:rsid w:val="006802CE"/>
    <w:rsid w:val="00686145"/>
    <w:rsid w:val="00686BB1"/>
    <w:rsid w:val="00686DFE"/>
    <w:rsid w:val="00694B97"/>
    <w:rsid w:val="006956FA"/>
    <w:rsid w:val="006A1B21"/>
    <w:rsid w:val="006A4A42"/>
    <w:rsid w:val="006D1E5B"/>
    <w:rsid w:val="006D6116"/>
    <w:rsid w:val="006D7313"/>
    <w:rsid w:val="006E7AA2"/>
    <w:rsid w:val="006F0DBA"/>
    <w:rsid w:val="006F1350"/>
    <w:rsid w:val="006F4743"/>
    <w:rsid w:val="006F6446"/>
    <w:rsid w:val="0070147F"/>
    <w:rsid w:val="007030AF"/>
    <w:rsid w:val="007146AF"/>
    <w:rsid w:val="007268AE"/>
    <w:rsid w:val="007403C1"/>
    <w:rsid w:val="00742F94"/>
    <w:rsid w:val="00744D99"/>
    <w:rsid w:val="007544DA"/>
    <w:rsid w:val="007667E9"/>
    <w:rsid w:val="00782DCA"/>
    <w:rsid w:val="00785632"/>
    <w:rsid w:val="007942AD"/>
    <w:rsid w:val="00797798"/>
    <w:rsid w:val="007A0C96"/>
    <w:rsid w:val="007B7CC7"/>
    <w:rsid w:val="007E2AD0"/>
    <w:rsid w:val="007E440D"/>
    <w:rsid w:val="0081053F"/>
    <w:rsid w:val="0082418A"/>
    <w:rsid w:val="00833C6B"/>
    <w:rsid w:val="0085130A"/>
    <w:rsid w:val="00852D91"/>
    <w:rsid w:val="00880645"/>
    <w:rsid w:val="00892A71"/>
    <w:rsid w:val="00893DDA"/>
    <w:rsid w:val="008A6805"/>
    <w:rsid w:val="008A6E20"/>
    <w:rsid w:val="008A6EC3"/>
    <w:rsid w:val="008B0163"/>
    <w:rsid w:val="008B3AA0"/>
    <w:rsid w:val="008B42E1"/>
    <w:rsid w:val="008C2648"/>
    <w:rsid w:val="008C404E"/>
    <w:rsid w:val="008D372E"/>
    <w:rsid w:val="008E5357"/>
    <w:rsid w:val="008F0D2D"/>
    <w:rsid w:val="008F3A8D"/>
    <w:rsid w:val="008F7CA6"/>
    <w:rsid w:val="00903B6B"/>
    <w:rsid w:val="00905D73"/>
    <w:rsid w:val="00907BE7"/>
    <w:rsid w:val="009134D0"/>
    <w:rsid w:val="00923598"/>
    <w:rsid w:val="00942E45"/>
    <w:rsid w:val="00946A6B"/>
    <w:rsid w:val="00956C8C"/>
    <w:rsid w:val="00970934"/>
    <w:rsid w:val="009957D6"/>
    <w:rsid w:val="0099617B"/>
    <w:rsid w:val="009A1B45"/>
    <w:rsid w:val="009A2BD9"/>
    <w:rsid w:val="009A37FB"/>
    <w:rsid w:val="009B12EC"/>
    <w:rsid w:val="009B64FC"/>
    <w:rsid w:val="009C2C34"/>
    <w:rsid w:val="009C66FE"/>
    <w:rsid w:val="009E3B04"/>
    <w:rsid w:val="009E49A0"/>
    <w:rsid w:val="009E4B40"/>
    <w:rsid w:val="009E743C"/>
    <w:rsid w:val="009F3748"/>
    <w:rsid w:val="00A30CAF"/>
    <w:rsid w:val="00A354B6"/>
    <w:rsid w:val="00A35B70"/>
    <w:rsid w:val="00A62ABA"/>
    <w:rsid w:val="00A82EDE"/>
    <w:rsid w:val="00A83159"/>
    <w:rsid w:val="00A9558F"/>
    <w:rsid w:val="00AA3937"/>
    <w:rsid w:val="00AB6F50"/>
    <w:rsid w:val="00AC3851"/>
    <w:rsid w:val="00AD52CE"/>
    <w:rsid w:val="00AE0CC2"/>
    <w:rsid w:val="00AF1B59"/>
    <w:rsid w:val="00B01182"/>
    <w:rsid w:val="00B42C9D"/>
    <w:rsid w:val="00B45687"/>
    <w:rsid w:val="00B5493E"/>
    <w:rsid w:val="00B65777"/>
    <w:rsid w:val="00B70923"/>
    <w:rsid w:val="00B84397"/>
    <w:rsid w:val="00B85637"/>
    <w:rsid w:val="00BA3510"/>
    <w:rsid w:val="00BA3E8C"/>
    <w:rsid w:val="00BB643A"/>
    <w:rsid w:val="00BC47D8"/>
    <w:rsid w:val="00BC5562"/>
    <w:rsid w:val="00BC7AA7"/>
    <w:rsid w:val="00BE6839"/>
    <w:rsid w:val="00BE6B88"/>
    <w:rsid w:val="00BF0FA4"/>
    <w:rsid w:val="00BF2352"/>
    <w:rsid w:val="00C02F28"/>
    <w:rsid w:val="00C05184"/>
    <w:rsid w:val="00C2381E"/>
    <w:rsid w:val="00C2540C"/>
    <w:rsid w:val="00C26ED0"/>
    <w:rsid w:val="00C36340"/>
    <w:rsid w:val="00C56A7E"/>
    <w:rsid w:val="00C645CE"/>
    <w:rsid w:val="00C712AB"/>
    <w:rsid w:val="00C827E4"/>
    <w:rsid w:val="00C865CA"/>
    <w:rsid w:val="00C969BC"/>
    <w:rsid w:val="00CA6F1A"/>
    <w:rsid w:val="00CB3908"/>
    <w:rsid w:val="00CB7925"/>
    <w:rsid w:val="00CC0802"/>
    <w:rsid w:val="00CC3024"/>
    <w:rsid w:val="00CD197A"/>
    <w:rsid w:val="00CD274E"/>
    <w:rsid w:val="00CD2FAE"/>
    <w:rsid w:val="00CD68CA"/>
    <w:rsid w:val="00CE480B"/>
    <w:rsid w:val="00CE4ECB"/>
    <w:rsid w:val="00CE73CD"/>
    <w:rsid w:val="00CF6D9B"/>
    <w:rsid w:val="00CF7813"/>
    <w:rsid w:val="00D05825"/>
    <w:rsid w:val="00D11A30"/>
    <w:rsid w:val="00D177C8"/>
    <w:rsid w:val="00D17813"/>
    <w:rsid w:val="00D23A61"/>
    <w:rsid w:val="00D241C7"/>
    <w:rsid w:val="00D357ED"/>
    <w:rsid w:val="00D401FA"/>
    <w:rsid w:val="00D63288"/>
    <w:rsid w:val="00D641C4"/>
    <w:rsid w:val="00D64458"/>
    <w:rsid w:val="00D7156F"/>
    <w:rsid w:val="00D739AC"/>
    <w:rsid w:val="00D80665"/>
    <w:rsid w:val="00D80F51"/>
    <w:rsid w:val="00D84E77"/>
    <w:rsid w:val="00D8720F"/>
    <w:rsid w:val="00D9658B"/>
    <w:rsid w:val="00DC2085"/>
    <w:rsid w:val="00DE53E5"/>
    <w:rsid w:val="00E04032"/>
    <w:rsid w:val="00E06282"/>
    <w:rsid w:val="00E160F9"/>
    <w:rsid w:val="00E174C2"/>
    <w:rsid w:val="00E17C06"/>
    <w:rsid w:val="00E21BC5"/>
    <w:rsid w:val="00E22568"/>
    <w:rsid w:val="00E27897"/>
    <w:rsid w:val="00E31FB5"/>
    <w:rsid w:val="00E34ADE"/>
    <w:rsid w:val="00E35961"/>
    <w:rsid w:val="00E56F47"/>
    <w:rsid w:val="00E72865"/>
    <w:rsid w:val="00E846F0"/>
    <w:rsid w:val="00EA1271"/>
    <w:rsid w:val="00EA6B9A"/>
    <w:rsid w:val="00EB30F6"/>
    <w:rsid w:val="00ED7424"/>
    <w:rsid w:val="00EE6C5E"/>
    <w:rsid w:val="00EF5E87"/>
    <w:rsid w:val="00EF7FA3"/>
    <w:rsid w:val="00F01DB9"/>
    <w:rsid w:val="00F02FE0"/>
    <w:rsid w:val="00F04C02"/>
    <w:rsid w:val="00F1074D"/>
    <w:rsid w:val="00F1511F"/>
    <w:rsid w:val="00F1787C"/>
    <w:rsid w:val="00F320F7"/>
    <w:rsid w:val="00F433A4"/>
    <w:rsid w:val="00F43895"/>
    <w:rsid w:val="00F46DC4"/>
    <w:rsid w:val="00F54CF6"/>
    <w:rsid w:val="00F70792"/>
    <w:rsid w:val="00F712F2"/>
    <w:rsid w:val="00FA0B53"/>
    <w:rsid w:val="00FB26B5"/>
    <w:rsid w:val="00FB704E"/>
    <w:rsid w:val="00FD0C71"/>
    <w:rsid w:val="00FD7824"/>
    <w:rsid w:val="00FE1417"/>
    <w:rsid w:val="00FE66C3"/>
    <w:rsid w:val="00FF3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15D1"/>
  <w15:docId w15:val="{337B2B10-89E3-42C1-97F2-ED4FE92B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65"/>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0"/>
      <w:lang w:eastAsia="tr-TR"/>
    </w:rPr>
  </w:style>
  <w:style w:type="paragraph" w:styleId="Balk1">
    <w:name w:val="heading 1"/>
    <w:basedOn w:val="Normal"/>
    <w:link w:val="Balk1Char"/>
    <w:uiPriority w:val="9"/>
    <w:qFormat/>
    <w:rsid w:val="00CD2FAE"/>
    <w:pPr>
      <w:spacing w:before="100" w:beforeAutospacing="1" w:after="100" w:afterAutospacing="1"/>
      <w:outlineLvl w:val="0"/>
    </w:pPr>
    <w:rPr>
      <w:b/>
      <w:bCs/>
      <w:kern w:val="36"/>
      <w:sz w:val="48"/>
      <w:szCs w:val="48"/>
    </w:rPr>
  </w:style>
  <w:style w:type="paragraph" w:styleId="Balk3">
    <w:name w:val="heading 3"/>
    <w:basedOn w:val="Normal"/>
    <w:next w:val="Normal"/>
    <w:link w:val="Balk3Char"/>
    <w:uiPriority w:val="9"/>
    <w:semiHidden/>
    <w:unhideWhenUsed/>
    <w:qFormat/>
    <w:rsid w:val="008F7CA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D2FAE"/>
    <w:rPr>
      <w:color w:val="0000FF"/>
      <w:u w:val="single"/>
    </w:rPr>
  </w:style>
  <w:style w:type="character" w:customStyle="1" w:styleId="Balk1Char">
    <w:name w:val="Başlık 1 Char"/>
    <w:basedOn w:val="VarsaylanParagrafYazTipi"/>
    <w:link w:val="Balk1"/>
    <w:uiPriority w:val="9"/>
    <w:rsid w:val="00CD2FA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CD2FAE"/>
    <w:pPr>
      <w:spacing w:before="100" w:beforeAutospacing="1" w:after="100" w:afterAutospacing="1"/>
    </w:pPr>
    <w:rPr>
      <w:sz w:val="24"/>
      <w:szCs w:val="24"/>
    </w:rPr>
  </w:style>
  <w:style w:type="character" w:customStyle="1" w:styleId="58cl">
    <w:name w:val="_58cl"/>
    <w:basedOn w:val="VarsaylanParagrafYazTipi"/>
    <w:rsid w:val="00D23A61"/>
  </w:style>
  <w:style w:type="character" w:customStyle="1" w:styleId="58cm">
    <w:name w:val="_58cm"/>
    <w:basedOn w:val="VarsaylanParagrafYazTipi"/>
    <w:rsid w:val="00D23A61"/>
  </w:style>
  <w:style w:type="character" w:styleId="Gl">
    <w:name w:val="Strong"/>
    <w:basedOn w:val="VarsaylanParagrafYazTipi"/>
    <w:uiPriority w:val="22"/>
    <w:qFormat/>
    <w:rsid w:val="0027407F"/>
    <w:rPr>
      <w:b/>
      <w:bCs/>
    </w:rPr>
  </w:style>
  <w:style w:type="character" w:customStyle="1" w:styleId="Balk3Char">
    <w:name w:val="Başlık 3 Char"/>
    <w:basedOn w:val="VarsaylanParagrafYazTipi"/>
    <w:link w:val="Balk3"/>
    <w:uiPriority w:val="9"/>
    <w:semiHidden/>
    <w:rsid w:val="008F7CA6"/>
    <w:rPr>
      <w:rFonts w:asciiTheme="majorHAnsi" w:eastAsiaTheme="majorEastAsia" w:hAnsiTheme="majorHAnsi" w:cstheme="majorBidi"/>
      <w:color w:val="1F4D78" w:themeColor="accent1" w:themeShade="7F"/>
      <w:sz w:val="24"/>
      <w:szCs w:val="24"/>
    </w:rPr>
  </w:style>
  <w:style w:type="paragraph" w:styleId="stBilgi">
    <w:name w:val="header"/>
    <w:basedOn w:val="Normal"/>
    <w:link w:val="stBilgiChar"/>
    <w:uiPriority w:val="99"/>
    <w:unhideWhenUsed/>
    <w:rsid w:val="00EA1271"/>
    <w:pPr>
      <w:tabs>
        <w:tab w:val="center" w:pos="4536"/>
        <w:tab w:val="right" w:pos="9072"/>
      </w:tabs>
    </w:pPr>
  </w:style>
  <w:style w:type="character" w:customStyle="1" w:styleId="stBilgiChar">
    <w:name w:val="Üst Bilgi Char"/>
    <w:basedOn w:val="VarsaylanParagrafYazTipi"/>
    <w:link w:val="stBilgi"/>
    <w:uiPriority w:val="99"/>
    <w:rsid w:val="00EA1271"/>
  </w:style>
  <w:style w:type="paragraph" w:styleId="AltBilgi">
    <w:name w:val="footer"/>
    <w:basedOn w:val="Normal"/>
    <w:link w:val="AltBilgiChar"/>
    <w:uiPriority w:val="99"/>
    <w:unhideWhenUsed/>
    <w:rsid w:val="00EA1271"/>
    <w:pPr>
      <w:tabs>
        <w:tab w:val="center" w:pos="4536"/>
        <w:tab w:val="right" w:pos="9072"/>
      </w:tabs>
    </w:pPr>
  </w:style>
  <w:style w:type="character" w:customStyle="1" w:styleId="AltBilgiChar">
    <w:name w:val="Alt Bilgi Char"/>
    <w:basedOn w:val="VarsaylanParagrafYazTipi"/>
    <w:link w:val="AltBilgi"/>
    <w:uiPriority w:val="99"/>
    <w:rsid w:val="00EA1271"/>
  </w:style>
  <w:style w:type="paragraph" w:customStyle="1" w:styleId="GvdeMetni21">
    <w:name w:val="Gövde Metni 21"/>
    <w:basedOn w:val="Normal"/>
    <w:rsid w:val="00F46DC4"/>
    <w:rPr>
      <w:sz w:val="20"/>
    </w:rPr>
  </w:style>
  <w:style w:type="character" w:customStyle="1" w:styleId="FontStyle11">
    <w:name w:val="Font Style11"/>
    <w:rsid w:val="00F46DC4"/>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B0118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1182"/>
    <w:rPr>
      <w:rFonts w:ascii="Segoe UI" w:hAnsi="Segoe UI" w:cs="Segoe UI"/>
      <w:sz w:val="18"/>
      <w:szCs w:val="18"/>
    </w:rPr>
  </w:style>
  <w:style w:type="paragraph" w:customStyle="1" w:styleId="GvdeMetni22">
    <w:name w:val="Gövde Metni 22"/>
    <w:basedOn w:val="Normal"/>
    <w:rsid w:val="00415724"/>
    <w:rPr>
      <w:sz w:val="20"/>
    </w:rPr>
  </w:style>
  <w:style w:type="paragraph" w:customStyle="1" w:styleId="GvdeMetni23">
    <w:name w:val="Gövde Metni 23"/>
    <w:basedOn w:val="Normal"/>
    <w:rsid w:val="00AD52CE"/>
    <w:rPr>
      <w:sz w:val="20"/>
    </w:rPr>
  </w:style>
  <w:style w:type="paragraph" w:styleId="AralkYok">
    <w:name w:val="No Spacing"/>
    <w:link w:val="AralkYokChar"/>
    <w:uiPriority w:val="1"/>
    <w:qFormat/>
    <w:rsid w:val="00797798"/>
    <w:pPr>
      <w:spacing w:after="0" w:line="240" w:lineRule="auto"/>
    </w:pPr>
  </w:style>
  <w:style w:type="paragraph" w:customStyle="1" w:styleId="GvdeMetni24">
    <w:name w:val="Gövde Metni 24"/>
    <w:basedOn w:val="Normal"/>
    <w:rsid w:val="002A642D"/>
    <w:pPr>
      <w:spacing w:after="60"/>
      <w:ind w:firstLine="340"/>
      <w:jc w:val="both"/>
    </w:pPr>
    <w:rPr>
      <w:b/>
      <w:sz w:val="20"/>
    </w:rPr>
  </w:style>
  <w:style w:type="character" w:customStyle="1" w:styleId="AralkYokChar">
    <w:name w:val="Aralık Yok Char"/>
    <w:link w:val="AralkYok"/>
    <w:uiPriority w:val="1"/>
    <w:locked/>
    <w:rsid w:val="007E440D"/>
  </w:style>
  <w:style w:type="paragraph" w:styleId="ListeParagraf">
    <w:name w:val="List Paragraph"/>
    <w:basedOn w:val="Normal"/>
    <w:uiPriority w:val="34"/>
    <w:qFormat/>
    <w:rsid w:val="006F6446"/>
    <w:pPr>
      <w:ind w:left="720"/>
      <w:contextualSpacing/>
    </w:pPr>
  </w:style>
  <w:style w:type="paragraph" w:styleId="DipnotMetni">
    <w:name w:val="footnote text"/>
    <w:aliases w:val="Dipnot Metni Char Char Char,Dipnot Metni Char Char"/>
    <w:basedOn w:val="Normal"/>
    <w:link w:val="DipnotMetniChar"/>
    <w:semiHidden/>
    <w:rsid w:val="00E160F9"/>
    <w:rPr>
      <w:color w:val="auto"/>
      <w:sz w:val="20"/>
    </w:rPr>
  </w:style>
  <w:style w:type="character" w:customStyle="1" w:styleId="DipnotMetniChar">
    <w:name w:val="Dipnot Metni Char"/>
    <w:aliases w:val="Dipnot Metni Char Char Char Char,Dipnot Metni Char Char Char1"/>
    <w:basedOn w:val="VarsaylanParagrafYazTipi"/>
    <w:link w:val="DipnotMetni"/>
    <w:semiHidden/>
    <w:rsid w:val="00E160F9"/>
    <w:rPr>
      <w:rFonts w:ascii="Times New Roman" w:eastAsia="Times New Roman" w:hAnsi="Times New Roman" w:cs="Times New Roman"/>
      <w:sz w:val="20"/>
      <w:szCs w:val="20"/>
      <w:lang w:eastAsia="tr-TR"/>
    </w:rPr>
  </w:style>
  <w:style w:type="paragraph" w:customStyle="1" w:styleId="a">
    <w:basedOn w:val="Normal"/>
    <w:next w:val="SonNotMetni"/>
    <w:link w:val="SonnotMetniChar"/>
    <w:uiPriority w:val="99"/>
    <w:unhideWhenUsed/>
    <w:rsid w:val="007667E9"/>
    <w:pPr>
      <w:adjustRightInd/>
      <w:textAlignment w:val="auto"/>
    </w:pPr>
    <w:rPr>
      <w:rFonts w:ascii="BC UPC Wide" w:eastAsia="BC UPC Wide" w:hAnsi="BC UPC Wide"/>
      <w:sz w:val="20"/>
    </w:rPr>
  </w:style>
  <w:style w:type="character" w:customStyle="1" w:styleId="SonnotMetniChar">
    <w:name w:val="Sonnot Metni Char"/>
    <w:link w:val="a"/>
    <w:uiPriority w:val="99"/>
    <w:rsid w:val="007667E9"/>
    <w:rPr>
      <w:rFonts w:ascii="BC UPC Wide" w:eastAsia="BC UPC Wide" w:hAnsi="BC UPC Wide" w:cs="Times New Roman"/>
      <w:color w:val="000000"/>
      <w:sz w:val="20"/>
      <w:szCs w:val="20"/>
    </w:rPr>
  </w:style>
  <w:style w:type="paragraph" w:styleId="SonNotMetni">
    <w:name w:val="endnote text"/>
    <w:basedOn w:val="Normal"/>
    <w:link w:val="SonNotMetniChar0"/>
    <w:uiPriority w:val="99"/>
    <w:semiHidden/>
    <w:unhideWhenUsed/>
    <w:rsid w:val="007667E9"/>
    <w:rPr>
      <w:sz w:val="20"/>
    </w:rPr>
  </w:style>
  <w:style w:type="character" w:customStyle="1" w:styleId="SonNotMetniChar0">
    <w:name w:val="Son Not Metni Char"/>
    <w:basedOn w:val="VarsaylanParagrafYazTipi"/>
    <w:link w:val="SonNotMetni"/>
    <w:uiPriority w:val="99"/>
    <w:semiHidden/>
    <w:rsid w:val="007667E9"/>
    <w:rPr>
      <w:rFonts w:ascii="Times New Roman" w:eastAsia="Times New Roman" w:hAnsi="Times New Roman" w:cs="Times New Roman"/>
      <w:color w:val="00000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1607">
      <w:bodyDiv w:val="1"/>
      <w:marLeft w:val="0"/>
      <w:marRight w:val="0"/>
      <w:marTop w:val="0"/>
      <w:marBottom w:val="0"/>
      <w:divBdr>
        <w:top w:val="none" w:sz="0" w:space="0" w:color="auto"/>
        <w:left w:val="none" w:sz="0" w:space="0" w:color="auto"/>
        <w:bottom w:val="none" w:sz="0" w:space="0" w:color="auto"/>
        <w:right w:val="none" w:sz="0" w:space="0" w:color="auto"/>
      </w:divBdr>
      <w:divsChild>
        <w:div w:id="631249381">
          <w:marLeft w:val="0"/>
          <w:marRight w:val="0"/>
          <w:marTop w:val="0"/>
          <w:marBottom w:val="0"/>
          <w:divBdr>
            <w:top w:val="none" w:sz="0" w:space="0" w:color="auto"/>
            <w:left w:val="none" w:sz="0" w:space="0" w:color="auto"/>
            <w:bottom w:val="none" w:sz="0" w:space="0" w:color="auto"/>
            <w:right w:val="none" w:sz="0" w:space="0" w:color="auto"/>
          </w:divBdr>
        </w:div>
      </w:divsChild>
    </w:div>
    <w:div w:id="343018054">
      <w:bodyDiv w:val="1"/>
      <w:marLeft w:val="0"/>
      <w:marRight w:val="0"/>
      <w:marTop w:val="0"/>
      <w:marBottom w:val="0"/>
      <w:divBdr>
        <w:top w:val="none" w:sz="0" w:space="0" w:color="auto"/>
        <w:left w:val="none" w:sz="0" w:space="0" w:color="auto"/>
        <w:bottom w:val="none" w:sz="0" w:space="0" w:color="auto"/>
        <w:right w:val="none" w:sz="0" w:space="0" w:color="auto"/>
      </w:divBdr>
    </w:div>
    <w:div w:id="834031794">
      <w:bodyDiv w:val="1"/>
      <w:marLeft w:val="0"/>
      <w:marRight w:val="0"/>
      <w:marTop w:val="0"/>
      <w:marBottom w:val="0"/>
      <w:divBdr>
        <w:top w:val="none" w:sz="0" w:space="0" w:color="auto"/>
        <w:left w:val="none" w:sz="0" w:space="0" w:color="auto"/>
        <w:bottom w:val="none" w:sz="0" w:space="0" w:color="auto"/>
        <w:right w:val="none" w:sz="0" w:space="0" w:color="auto"/>
      </w:divBdr>
    </w:div>
    <w:div w:id="963803048">
      <w:bodyDiv w:val="1"/>
      <w:marLeft w:val="0"/>
      <w:marRight w:val="0"/>
      <w:marTop w:val="0"/>
      <w:marBottom w:val="0"/>
      <w:divBdr>
        <w:top w:val="none" w:sz="0" w:space="0" w:color="auto"/>
        <w:left w:val="none" w:sz="0" w:space="0" w:color="auto"/>
        <w:bottom w:val="none" w:sz="0" w:space="0" w:color="auto"/>
        <w:right w:val="none" w:sz="0" w:space="0" w:color="auto"/>
      </w:divBdr>
      <w:divsChild>
        <w:div w:id="224949247">
          <w:marLeft w:val="0"/>
          <w:marRight w:val="0"/>
          <w:marTop w:val="75"/>
          <w:marBottom w:val="150"/>
          <w:divBdr>
            <w:top w:val="none" w:sz="0" w:space="0" w:color="auto"/>
            <w:left w:val="none" w:sz="0" w:space="0" w:color="auto"/>
            <w:bottom w:val="none" w:sz="0" w:space="0" w:color="auto"/>
            <w:right w:val="none" w:sz="0" w:space="0" w:color="auto"/>
          </w:divBdr>
        </w:div>
      </w:divsChild>
    </w:div>
    <w:div w:id="1465536723">
      <w:bodyDiv w:val="1"/>
      <w:marLeft w:val="0"/>
      <w:marRight w:val="0"/>
      <w:marTop w:val="0"/>
      <w:marBottom w:val="0"/>
      <w:divBdr>
        <w:top w:val="none" w:sz="0" w:space="0" w:color="auto"/>
        <w:left w:val="none" w:sz="0" w:space="0" w:color="auto"/>
        <w:bottom w:val="none" w:sz="0" w:space="0" w:color="auto"/>
        <w:right w:val="none" w:sz="0" w:space="0" w:color="auto"/>
      </w:divBdr>
      <w:divsChild>
        <w:div w:id="2044479212">
          <w:marLeft w:val="0"/>
          <w:marRight w:val="0"/>
          <w:marTop w:val="0"/>
          <w:marBottom w:val="420"/>
          <w:divBdr>
            <w:top w:val="none" w:sz="0" w:space="0" w:color="auto"/>
            <w:left w:val="none" w:sz="0" w:space="0" w:color="auto"/>
            <w:bottom w:val="none" w:sz="0" w:space="0" w:color="auto"/>
            <w:right w:val="none" w:sz="0" w:space="0" w:color="auto"/>
          </w:divBdr>
        </w:div>
        <w:div w:id="2001883861">
          <w:marLeft w:val="0"/>
          <w:marRight w:val="0"/>
          <w:marTop w:val="0"/>
          <w:marBottom w:val="420"/>
          <w:divBdr>
            <w:top w:val="none" w:sz="0" w:space="0" w:color="auto"/>
            <w:left w:val="none" w:sz="0" w:space="0" w:color="auto"/>
            <w:bottom w:val="none" w:sz="0" w:space="0" w:color="auto"/>
            <w:right w:val="none" w:sz="0" w:space="0" w:color="auto"/>
          </w:divBdr>
        </w:div>
      </w:divsChild>
    </w:div>
    <w:div w:id="1515918601">
      <w:bodyDiv w:val="1"/>
      <w:marLeft w:val="0"/>
      <w:marRight w:val="0"/>
      <w:marTop w:val="0"/>
      <w:marBottom w:val="0"/>
      <w:divBdr>
        <w:top w:val="none" w:sz="0" w:space="0" w:color="auto"/>
        <w:left w:val="none" w:sz="0" w:space="0" w:color="auto"/>
        <w:bottom w:val="none" w:sz="0" w:space="0" w:color="auto"/>
        <w:right w:val="none" w:sz="0" w:space="0" w:color="auto"/>
      </w:divBdr>
    </w:div>
    <w:div w:id="1572275127">
      <w:bodyDiv w:val="1"/>
      <w:marLeft w:val="0"/>
      <w:marRight w:val="0"/>
      <w:marTop w:val="0"/>
      <w:marBottom w:val="0"/>
      <w:divBdr>
        <w:top w:val="none" w:sz="0" w:space="0" w:color="auto"/>
        <w:left w:val="none" w:sz="0" w:space="0" w:color="auto"/>
        <w:bottom w:val="none" w:sz="0" w:space="0" w:color="auto"/>
        <w:right w:val="none" w:sz="0" w:space="0" w:color="auto"/>
      </w:divBdr>
    </w:div>
    <w:div w:id="1903707735">
      <w:bodyDiv w:val="1"/>
      <w:marLeft w:val="0"/>
      <w:marRight w:val="0"/>
      <w:marTop w:val="0"/>
      <w:marBottom w:val="0"/>
      <w:divBdr>
        <w:top w:val="none" w:sz="0" w:space="0" w:color="auto"/>
        <w:left w:val="none" w:sz="0" w:space="0" w:color="auto"/>
        <w:bottom w:val="none" w:sz="0" w:space="0" w:color="auto"/>
        <w:right w:val="none" w:sz="0" w:space="0" w:color="auto"/>
      </w:divBdr>
      <w:divsChild>
        <w:div w:id="414666090">
          <w:marLeft w:val="0"/>
          <w:marRight w:val="0"/>
          <w:marTop w:val="0"/>
          <w:marBottom w:val="0"/>
          <w:divBdr>
            <w:top w:val="none" w:sz="0" w:space="0" w:color="auto"/>
            <w:left w:val="none" w:sz="0" w:space="0" w:color="auto"/>
            <w:bottom w:val="none" w:sz="0" w:space="0" w:color="auto"/>
            <w:right w:val="none" w:sz="0" w:space="0" w:color="auto"/>
          </w:divBdr>
        </w:div>
      </w:divsChild>
    </w:div>
    <w:div w:id="19325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0B2CB-A3D5-4F81-9BBF-8F8EBF24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1029</Words>
  <Characters>6612</Characters>
  <Application>Microsoft Office Word</Application>
  <DocSecurity>0</DocSecurity>
  <Lines>112</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YAMAN</dc:creator>
  <cp:keywords/>
  <dc:description/>
  <cp:lastModifiedBy>İsmail Yaman</cp:lastModifiedBy>
  <cp:revision>225</cp:revision>
  <cp:lastPrinted>2019-11-12T12:07:00Z</cp:lastPrinted>
  <dcterms:created xsi:type="dcterms:W3CDTF">2019-08-08T11:56:00Z</dcterms:created>
  <dcterms:modified xsi:type="dcterms:W3CDTF">2026-01-11T18:33:00Z</dcterms:modified>
</cp:coreProperties>
</file>