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75B" w:rsidRPr="0048575B" w:rsidRDefault="0048575B" w:rsidP="0048575B">
      <w:pPr>
        <w:jc w:val="both"/>
        <w:rPr>
          <w:rFonts w:cstheme="minorHAnsi"/>
        </w:rPr>
      </w:pPr>
      <w:r w:rsidRPr="0048575B">
        <w:rPr>
          <w:rFonts w:cstheme="minorHAnsi"/>
        </w:rPr>
        <w:t>TECHNICAL ANALYSIS TRAINING AT BISTLAB</w:t>
      </w:r>
    </w:p>
    <w:p w:rsidR="0048575B" w:rsidRPr="0048575B" w:rsidRDefault="0048575B" w:rsidP="0048575B">
      <w:pPr>
        <w:jc w:val="both"/>
        <w:rPr>
          <w:rFonts w:cstheme="minorHAnsi"/>
        </w:rPr>
      </w:pPr>
    </w:p>
    <w:p w:rsidR="0048575B" w:rsidRPr="0048575B" w:rsidRDefault="0048575B" w:rsidP="0048575B">
      <w:pPr>
        <w:jc w:val="both"/>
        <w:rPr>
          <w:rFonts w:cstheme="minorHAnsi"/>
        </w:rPr>
      </w:pPr>
      <w:proofErr w:type="gramStart"/>
      <w:r w:rsidRPr="0048575B">
        <w:rPr>
          <w:rFonts w:cstheme="minorHAnsi"/>
        </w:rPr>
        <w:t xml:space="preserve">The Department of Economics and Finance (Turkish-English), through the Economics and Finance Student Club, held a training session titled "Technical Analysis Applications in Financial Markets" on Monday, December 22nd, from 3:30 PM to 6:00 PM in the BISTLAB Computer Laboratory, J Block 242. This training, given by Ms. </w:t>
      </w:r>
      <w:proofErr w:type="gramEnd"/>
      <w:r w:rsidRPr="0048575B">
        <w:rPr>
          <w:rFonts w:cstheme="minorHAnsi"/>
        </w:rPr>
        <w:t>Seda Yalçınkaya Özer, Research Manager at İntegral Yatırım Menkul Değerler A.Ş</w:t>
      </w:r>
      <w:proofErr w:type="gramStart"/>
      <w:r w:rsidRPr="0048575B">
        <w:rPr>
          <w:rFonts w:cstheme="minorHAnsi"/>
        </w:rPr>
        <w:t>.,</w:t>
      </w:r>
      <w:proofErr w:type="gramEnd"/>
      <w:r w:rsidRPr="0048575B">
        <w:rPr>
          <w:rFonts w:cstheme="minorHAnsi"/>
        </w:rPr>
        <w:t xml:space="preserve"> covered technical analysis methods in financial markets with direct applications, highlighting the importance of technical analysis, points to consider, and common misconceptions. In this context, students explored the intricacies of technical analysis in financial markets, the analysis processes, and important points to consider throughout the process. The training was met with great interest, and participants earned certificates.</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CONFERENCE ON TRADE UNIONISM IN THE FINANCE SECTOR</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As the Economics and Finance Student Club, we organized a conference with Dr. A conference titled "Trade Unionism in the Finance Sector," with the participation of Mümin Evren, has been held. The dynamics and current developments of trade unionism in the finance sector were discussed.</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FINANCIAL LITERACY TRAINING</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This training, given by Associate Professor Dr. Bülent İlhan from the Department of Economics and Finance, contributed to increasing your financial awareness and making informed financial decisions. Participants who completed the seminar series, consisting of a total of 3 sessions, received a certificate of participation.</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SPRING TALKS SERIES CONTINUES</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Department of Economics and Finance Spring Talks - 1</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The first event in the Spring Talks series, a talk titled "Does Fiscal Space Increase the Effectiveness of Fiscal Policy in Combating Economic Cycles?", was held on March 14, 2025, via Google Meet. The speaker was Prof. Dr. Ayşe Kaya from İzmir Kâtip Çelebi University, and Dr. Öğr. The event, moderated by faculty member Mehmet Saya, discussed whether expanding the fiscal space increases the effectiveness of fiscal policy in the face of economic fluctuations. Based on empirical analyses of the Turkish economy, the presentation addressed the role of fiscal policy in achieving stability. During the approximately two-hour event, participants shared their views on the effectiveness of fiscal policies by asking questions in the question-and-answer session.</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lastRenderedPageBreak/>
        <w:t>Economics and Finance Department Spring Lectures - 2</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 xml:space="preserve">The second event in the Spring Lectures series, titled “Is Green Growth Possible?”, was held </w:t>
      </w:r>
      <w:proofErr w:type="gramStart"/>
      <w:r w:rsidRPr="0048575B">
        <w:rPr>
          <w:rFonts w:cstheme="minorHAnsi"/>
        </w:rPr>
        <w:t>online</w:t>
      </w:r>
      <w:proofErr w:type="gramEnd"/>
      <w:r w:rsidRPr="0048575B">
        <w:rPr>
          <w:rFonts w:cstheme="minorHAnsi"/>
        </w:rPr>
        <w:t xml:space="preserve"> on March 25, 2025. The event, with Prof. Dr. Aylin Çiğdem Köne from Muğla Sıtkı Koçman University as the speaker and Dr. Mehmet Saya as the moderator, included comprehensive assessments of the compatibility of economic growth with ecological limits, green growth, innovation, and how tax policies can encourage environmentally friendly investments. The second part of the presentation focused on how green growth can be achieved and how companies can be guided towards efficient and environmentally friendly technologies through innovation and tax policies.</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Economics and Finance Department Spring Lectures - 3</w:t>
      </w:r>
    </w:p>
    <w:p w:rsidR="0048575B" w:rsidRPr="0048575B" w:rsidRDefault="0048575B" w:rsidP="0048575B">
      <w:pPr>
        <w:jc w:val="both"/>
        <w:rPr>
          <w:rFonts w:cstheme="minorHAnsi"/>
        </w:rPr>
      </w:pPr>
    </w:p>
    <w:p w:rsidR="007379E4" w:rsidRPr="0048575B" w:rsidRDefault="0048575B" w:rsidP="0048575B">
      <w:pPr>
        <w:jc w:val="both"/>
        <w:rPr>
          <w:rFonts w:cstheme="minorHAnsi"/>
        </w:rPr>
      </w:pPr>
      <w:r w:rsidRPr="0048575B">
        <w:rPr>
          <w:rFonts w:cstheme="minorHAnsi"/>
        </w:rPr>
        <w:t xml:space="preserve">The third event in the Spring Lectures series, titled “New Approaches to Climate Change in a Time of Multiple Crises,” was held </w:t>
      </w:r>
      <w:proofErr w:type="gramStart"/>
      <w:r w:rsidRPr="0048575B">
        <w:rPr>
          <w:rFonts w:cstheme="minorHAnsi"/>
        </w:rPr>
        <w:t>online</w:t>
      </w:r>
      <w:proofErr w:type="gramEnd"/>
      <w:r w:rsidRPr="0048575B">
        <w:rPr>
          <w:rFonts w:cstheme="minorHAnsi"/>
        </w:rPr>
        <w:t xml:space="preserve"> on Friday, April 11, 2025. The event, featuring Prof. Dr. Ebru Voyvoda from Middle East Technical University as speaker and Dr. Mehmet Saya as moderator, included comprehensive assessments of new economic policies developed in response to the climate crisis, the possibilities of green growth in a multiple crisis environment, and the necessity of ecological transformation. The second part of the presentation discussed topics such as encouraging environmentally friendly investments, industrial policies adapting to climate change, and financing sustainable development; the role of tax and incentive mechanisms in this transformation was also emphasized.</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Department of Economics and Finance Spring Lectures - 4</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 xml:space="preserve">The fourth event in the Spring Lectures series, titled “Access to and Equity in Healthcare in Turkey: The Effects of the Healthcare Transformation Program,” was held </w:t>
      </w:r>
      <w:proofErr w:type="gramStart"/>
      <w:r w:rsidRPr="0048575B">
        <w:rPr>
          <w:rFonts w:cstheme="minorHAnsi"/>
        </w:rPr>
        <w:t>online</w:t>
      </w:r>
      <w:proofErr w:type="gramEnd"/>
      <w:r w:rsidRPr="0048575B">
        <w:rPr>
          <w:rFonts w:cstheme="minorHAnsi"/>
        </w:rPr>
        <w:t xml:space="preserve"> on Thursday, April 24, 2025. The event, featuring Prof. Dr. Dilek Başar from Hacettepe University as speaker and Dr. Mehmet Saya as moderator, addressed inequalities in access to healthcare, the socio-economic impacts of the healthcare transformation process, and the equity-based evaluation of health policies. The second part of the event discussed the effects of healthcare transformation programs at both individual and societal levels through </w:t>
      </w:r>
      <w:proofErr w:type="gramStart"/>
      <w:r w:rsidRPr="0048575B">
        <w:rPr>
          <w:rFonts w:cstheme="minorHAnsi"/>
        </w:rPr>
        <w:t>data</w:t>
      </w:r>
      <w:proofErr w:type="gramEnd"/>
      <w:r w:rsidRPr="0048575B">
        <w:rPr>
          <w:rFonts w:cstheme="minorHAnsi"/>
        </w:rPr>
        <w:t>-driven analysis, emphasizing the principles of justice, accessibility, and sustainability in the planning of public services.</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Department of Economics and Finance Spring Lectures - 5</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 xml:space="preserve">The fifth event in the Spring Lectures series, titled “Macroeconomic Effects of Public Investments in the Green and Purple Economy,” was held </w:t>
      </w:r>
      <w:proofErr w:type="gramStart"/>
      <w:r w:rsidRPr="0048575B">
        <w:rPr>
          <w:rFonts w:cstheme="minorHAnsi"/>
        </w:rPr>
        <w:t>online</w:t>
      </w:r>
      <w:proofErr w:type="gramEnd"/>
      <w:r w:rsidRPr="0048575B">
        <w:rPr>
          <w:rFonts w:cstheme="minorHAnsi"/>
        </w:rPr>
        <w:t xml:space="preserve"> on Friday, May 9, 2025. The speaker was Prof. Dr. from Greenwich University... In the event, where Özlem Onaran was the speaker and Dr. Mehmet Saya was the moderator, topics such as the role of public investments in the context of the green and purple economy, gender equality, and their contribution to sustainable development goals were </w:t>
      </w:r>
      <w:r w:rsidRPr="0048575B">
        <w:rPr>
          <w:rFonts w:cstheme="minorHAnsi"/>
        </w:rPr>
        <w:lastRenderedPageBreak/>
        <w:t>comprehensively addressed. Subsequently, assessments were made on supporting green growth, the effects of public spending on employment, and the integration of social policies with economic balance. Finally, the effects of environmentally and gender-focused public investments on macroeconomic performance were discussed; and how both environmental and social sustainability can be achieved through public policy tools was emphasized.</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FALL LECTURES SERIES CONTINUES</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Department of Economics and Finance Fall Lectures-1</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The first event in the Fall Lectures series, titled “Economic Integration and Industrialization in East Asia,” was held on October 24, 2025, via Google Meet. The speaker was Prof. Dr. K. Ali Akkemik from Fukuoka University, and the moderator was Dr. Mehmet Saya. The event, moderated by faculty member Mehmet Saya, addressed the effects of economic integration on industrialization processes in East Asian countries. In the discussion, which focused on regional cooperation, production networks, and industrial policies, participants shared their views by posing questions about the development experiences of Asian economies. This productive event, lasting approximately two hours, served as the opening event of the semester and was the first session of the Fall Lectures series. Economics and Finance Department Fall Lectures-2</w:t>
      </w:r>
    </w:p>
    <w:p w:rsidR="0048575B" w:rsidRPr="0048575B" w:rsidRDefault="0048575B" w:rsidP="0048575B">
      <w:pPr>
        <w:jc w:val="both"/>
        <w:rPr>
          <w:rFonts w:cstheme="minorHAnsi"/>
        </w:rPr>
      </w:pPr>
      <w:r w:rsidRPr="0048575B">
        <w:rPr>
          <w:rFonts w:cstheme="minorHAnsi"/>
        </w:rPr>
        <w:t>The second event in the Fall Lectures series, titled “Leisure Time? Time Poverty and Gender,” was held on November 5, 2025, via Google Meet. In this event, where Prof. Dr. Selcen Öztürk from Hacettepe University was the speaker and Dr. Mehmet Saya was the moderator, the gender-based distribution of leisure time, time poverty, and care work were discussed. Topics such as the invisible labor burden of women, the distinction between paid and unpaid work, and the measurement of the social value of household labor were debated; participants shared their views on the economic and social consequences of the gender-based division of labor.</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Department of Economics and Finance Fall Lectures - 3</w:t>
      </w:r>
    </w:p>
    <w:p w:rsidR="0048575B" w:rsidRPr="0048575B" w:rsidRDefault="0048575B" w:rsidP="0048575B">
      <w:pPr>
        <w:jc w:val="both"/>
        <w:rPr>
          <w:rFonts w:cstheme="minorHAnsi"/>
        </w:rPr>
      </w:pPr>
      <w:r w:rsidRPr="0048575B">
        <w:rPr>
          <w:rFonts w:cstheme="minorHAnsi"/>
        </w:rPr>
        <w:t>The third event in the Fall Lectures series, titled "From Cash to Code: Central Banks' Digital Currency Journey," was held on November 20, 2025, via Google Meet. The event, moderated by Dr. Mehmet Saya from Oxford University, featured Dr. Fatih Kansoy as the speaker and Dr. Saya as the moderator. It examined central bank approaches to digital currency (CBDCs) based on an analysis of over 40,000 speeches from central bank governors in more than 100 countries between 2017 and 2025 using text mining methods. The attitudes of central banks towards digital currency were discussed within the framework of the developed CBDC Intent Index; the digitalization of the informal economy and financial inclusion were highlighted. Participants had the opportunity to evaluate the difference between the public discourse and institutional concerns of central bank governors, the potential benefits of digital currency, institutional constraints, operational risks, and political economy dimensions. Department of Economics and Finance Fall Lectures - 4</w:t>
      </w:r>
    </w:p>
    <w:p w:rsidR="0048575B" w:rsidRPr="0048575B" w:rsidRDefault="0048575B" w:rsidP="0048575B">
      <w:pPr>
        <w:jc w:val="both"/>
        <w:rPr>
          <w:rFonts w:cstheme="minorHAnsi"/>
        </w:rPr>
      </w:pPr>
      <w:r w:rsidRPr="0048575B">
        <w:rPr>
          <w:rFonts w:cstheme="minorHAnsi"/>
        </w:rPr>
        <w:t xml:space="preserve">The fourth event in the Fall Lectures series, titled "Minimum Wage in a High-Inflation Economy: The Case of Turkey," was held on December 1, 2025, via Google Meet. The event, moderated by Assoc. Prof. Dr. Cem Oyvat from Oxford University, addressed the effects of minimum wage increases in </w:t>
      </w:r>
      <w:r w:rsidRPr="0048575B">
        <w:rPr>
          <w:rFonts w:cstheme="minorHAnsi"/>
        </w:rPr>
        <w:lastRenderedPageBreak/>
        <w:t xml:space="preserve">Turkey on inflation, unemployment rate, aggregate demand, and the foreign trade balance, using a Post-Keynesian framework. The meeting discussed the relationships between minimum wage adjustments and consumer prices, unemployment, capacity utilization rate, and the foreign trade balance using monthly </w:t>
      </w:r>
      <w:proofErr w:type="gramStart"/>
      <w:r w:rsidRPr="0048575B">
        <w:rPr>
          <w:rFonts w:cstheme="minorHAnsi"/>
        </w:rPr>
        <w:t>data</w:t>
      </w:r>
      <w:proofErr w:type="gramEnd"/>
      <w:r w:rsidRPr="0048575B">
        <w:rPr>
          <w:rFonts w:cstheme="minorHAnsi"/>
        </w:rPr>
        <w:t xml:space="preserve"> from 2005–2024. Participants learned about annual inflation dynamics, inflation through the cost channel, the inflation-unemployment relationship, and the potential impact of minimum wage increases on the foreign trade deficit. Department of Economics and Finance Fall Lectures - 5</w:t>
      </w:r>
    </w:p>
    <w:p w:rsidR="0048575B" w:rsidRPr="0048575B" w:rsidRDefault="0048575B" w:rsidP="0048575B">
      <w:pPr>
        <w:jc w:val="both"/>
        <w:rPr>
          <w:rFonts w:cstheme="minorHAnsi"/>
        </w:rPr>
      </w:pPr>
      <w:r w:rsidRPr="0048575B">
        <w:rPr>
          <w:rFonts w:cstheme="minorHAnsi"/>
        </w:rPr>
        <w:t xml:space="preserve">The fifth event in the Fall Lectures series, titled "The Multidimensional Structure of Poverty in Turkey: A Spatial Analysis for the 2000s," was held on December 11, 2025, via Google Meet. The event, moderated by Dr. Mehmet Saya from MEF University, featured Prof. Dr. Burhan Can Karahasan as the speaker. It addressed the multidimensional, intangible structure of poverty in Turkey, using spatial analyses within the framework of education, health, and living standards. The event discussed the multidimensional poverty index created using </w:t>
      </w:r>
      <w:proofErr w:type="gramStart"/>
      <w:r w:rsidRPr="0048575B">
        <w:rPr>
          <w:rFonts w:cstheme="minorHAnsi"/>
        </w:rPr>
        <w:t>data</w:t>
      </w:r>
      <w:proofErr w:type="gramEnd"/>
      <w:r w:rsidRPr="0048575B">
        <w:rPr>
          <w:rFonts w:cstheme="minorHAnsi"/>
        </w:rPr>
        <w:t xml:space="preserve"> from the Turkish Statistical Institute's Income and Living Conditions Survey. Participants had the opportunity to evaluate the spatial distribution of poverty at the regional level and the impact of regional growth on poverty through spatial analyses.</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MEETING WITH RAINBOW COLLEGE STUDENTS ON ECONOMICS AND FINANCE</w:t>
      </w:r>
    </w:p>
    <w:p w:rsidR="0048575B" w:rsidRPr="0048575B" w:rsidRDefault="0048575B" w:rsidP="0048575B">
      <w:pPr>
        <w:jc w:val="both"/>
        <w:rPr>
          <w:rFonts w:cstheme="minorHAnsi"/>
        </w:rPr>
      </w:pPr>
      <w:r w:rsidRPr="0048575B">
        <w:rPr>
          <w:rFonts w:cstheme="minorHAnsi"/>
        </w:rPr>
        <w:t>Department of Economics and Finance Head of Department Dr. Member Mehmet Saya met with senior students at Gökkuşağı College and gave a comprehensive presentation on the importance of economics and finance in today's world. The presentation covered career opportunities offered by economics and finance education. Students had the opportunity to increase their awareness of the field by asking questions about topics they were curious about.</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The event created a productive interactive environment that reinforced young people's interest in the world of economics and finance.</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GRADUATE EDUCATION INSTITUTE MANAGEMENT MEETS WITH ECONOMICS AND FINANCE DEPARTMENT STUDENTS</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The Director of the Graduate Education Institute, Prof. Dr. İzzet Gümüş, and the Deputy Director, Dr. Anıl Çetin, met with 4th-year students from the Economics and Finance Department and gave a comprehensive presentation on the academic opportunities offered by the institute.</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The meeting covered in detail the application processes for master's and doctoral programs, scholarship opportunities, the academic advising system, and opportunities to participate in research projects. Students had the opportunity to find answers to all their questions about the graduate education process.</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The event turned into a productive sharing environment that shed light on our students' academic career planning.</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A PROFESSIONAL PERSPECTIVE ON THE FINANCE WORLD EVENT WAS HELD</w:t>
      </w:r>
    </w:p>
    <w:p w:rsidR="0048575B" w:rsidRPr="0048575B" w:rsidRDefault="0048575B" w:rsidP="0048575B">
      <w:pPr>
        <w:jc w:val="both"/>
        <w:rPr>
          <w:rFonts w:cstheme="minorHAnsi"/>
        </w:rPr>
      </w:pPr>
    </w:p>
    <w:p w:rsidR="0048575B" w:rsidRPr="0048575B" w:rsidRDefault="0048575B" w:rsidP="0048575B">
      <w:pPr>
        <w:jc w:val="both"/>
        <w:rPr>
          <w:rFonts w:cstheme="minorHAnsi"/>
        </w:rPr>
      </w:pPr>
      <w:proofErr w:type="gramStart"/>
      <w:r w:rsidRPr="0048575B">
        <w:rPr>
          <w:rFonts w:cstheme="minorHAnsi"/>
        </w:rPr>
        <w:t>The “Choosing the Right Profession in Your Career Journey II: A Professional Perspective on the Finance World” seminar, organized in collaboration with the Department of Economics and Finance and the Economics and Finance Student Club, was held on Wednesday, November 5th, in the K Block Firnas Auditorium with a large attendance.</w:t>
      </w:r>
      <w:proofErr w:type="gramEnd"/>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Mehmet Bilal Bircan, Research Director of Tera Yatırım Menkul Değerler A.Ş</w:t>
      </w:r>
      <w:proofErr w:type="gramStart"/>
      <w:r w:rsidRPr="0048575B">
        <w:rPr>
          <w:rFonts w:cstheme="minorHAnsi"/>
        </w:rPr>
        <w:t>.,</w:t>
      </w:r>
      <w:proofErr w:type="gramEnd"/>
      <w:r w:rsidRPr="0048575B">
        <w:rPr>
          <w:rFonts w:cstheme="minorHAnsi"/>
        </w:rPr>
        <w:t xml:space="preserve"> shared the dynamics of the finance sector, the functioning of brokerage firms, and the analysis processes of investment instruments with the students. Participants gained practical knowledge about the workings of capital markets and acquired valuable experiences that will guide their career planning.</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At the end of the event, students received their certificates, taking another step towards opening the doors to the finance world.</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CHOOSING THE RIGHT CAREER IN YOUR CAREER JOURNEY I: ACCOUNTING AND AUDITING</w:t>
      </w:r>
    </w:p>
    <w:p w:rsidR="0048575B" w:rsidRPr="0048575B" w:rsidRDefault="0048575B" w:rsidP="0048575B">
      <w:pPr>
        <w:jc w:val="both"/>
        <w:rPr>
          <w:rFonts w:cstheme="minorHAnsi"/>
        </w:rPr>
      </w:pPr>
      <w:r w:rsidRPr="0048575B">
        <w:rPr>
          <w:rFonts w:cstheme="minorHAnsi"/>
        </w:rPr>
        <w:t>The “Choosing the Right Career in Your Career Journey” seminar series, organized by the Department of Economics and Finance and the Economics and Finance Student Club, held its “Accounting and Auditing” session on Tuesday, April 29, 2025, from 12:00 to 14:30 in the K Block Fırnas Auditorium!</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We brought together participants planning careers in accounting and auditing with experienced professionals from the sector. Participants gained valuable insights into career paths, sector dynamics, and the future from experts, becoming both motivated by inspiring presentations and acquiring valuable information to guide their careers. At the end of the event, participants' questions were answered, and opportunities to network with the sector were also created.</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CHOOSING THE RIGHT CAREER IN YOUR CAREER JOURNEY II: A PROFESSIONAL PERSPECTIVE ON THE WORLD OF FINANCE</w:t>
      </w:r>
    </w:p>
    <w:p w:rsidR="0048575B" w:rsidRPr="0048575B" w:rsidRDefault="0048575B" w:rsidP="0048575B">
      <w:pPr>
        <w:jc w:val="both"/>
        <w:rPr>
          <w:rFonts w:cstheme="minorHAnsi"/>
        </w:rPr>
      </w:pPr>
      <w:proofErr w:type="gramStart"/>
      <w:r w:rsidRPr="0048575B">
        <w:rPr>
          <w:rFonts w:cstheme="minorHAnsi"/>
        </w:rPr>
        <w:t>The seminar titled “Choosing the Right Career in Your Career Journey II: A Professional Perspective on the World of Finance,” organized in collaboration with the Department of Economics and Finance and the Economics and Finance Student Club of Istanbul Gelişim University, was held on Wednesday, November 5, 2025, in the K Block Firnas Auditorium.</w:t>
      </w:r>
      <w:proofErr w:type="gramEnd"/>
    </w:p>
    <w:p w:rsidR="0048575B" w:rsidRPr="0048575B" w:rsidRDefault="0048575B" w:rsidP="0048575B">
      <w:pPr>
        <w:jc w:val="both"/>
        <w:rPr>
          <w:rFonts w:cstheme="minorHAnsi"/>
        </w:rPr>
      </w:pPr>
      <w:proofErr w:type="gramStart"/>
      <w:r w:rsidRPr="0048575B">
        <w:rPr>
          <w:rFonts w:cstheme="minorHAnsi"/>
        </w:rPr>
        <w:t xml:space="preserve">The guest speaker was Mehmet Bilal Bircan, Research Director of Tera Yatırım Menkul Değerler A.Ş. He shared his experiences in the finance sector with the students and gave a comprehensive presentation on the dynamics of capital markets, research and investment processes, the requirements of the analyst profession, and professional career steps. </w:t>
      </w:r>
      <w:proofErr w:type="gramEnd"/>
      <w:r w:rsidRPr="0048575B">
        <w:rPr>
          <w:rFonts w:cstheme="minorHAnsi"/>
        </w:rPr>
        <w:t xml:space="preserve">Participants found answers to their questions about career planning in financial markets and had the opportunity to hear directly from a professional about the importance of investment research and </w:t>
      </w:r>
      <w:proofErr w:type="gramStart"/>
      <w:r w:rsidRPr="0048575B">
        <w:rPr>
          <w:rFonts w:cstheme="minorHAnsi"/>
        </w:rPr>
        <w:t>data</w:t>
      </w:r>
      <w:proofErr w:type="gramEnd"/>
      <w:r w:rsidRPr="0048575B">
        <w:rPr>
          <w:rFonts w:cstheme="minorHAnsi"/>
        </w:rPr>
        <w:t xml:space="preserve"> analytics in the sector.</w:t>
      </w:r>
      <w:r w:rsidRPr="0048575B">
        <w:rPr>
          <w:rFonts w:cstheme="minorHAnsi"/>
        </w:rPr>
        <w:t xml:space="preserve"> </w:t>
      </w:r>
      <w:r w:rsidRPr="0048575B">
        <w:rPr>
          <w:rFonts w:cstheme="minorHAnsi"/>
        </w:rPr>
        <w:t xml:space="preserve">In </w:t>
      </w:r>
      <w:r w:rsidRPr="0048575B">
        <w:rPr>
          <w:rFonts w:cstheme="minorHAnsi"/>
        </w:rPr>
        <w:lastRenderedPageBreak/>
        <w:t xml:space="preserve">line with Istanbul Gelisim University's career-oriented vision, the event aimed to increase students' professional awareness and support them in making a strong </w:t>
      </w:r>
      <w:proofErr w:type="gramStart"/>
      <w:r w:rsidRPr="0048575B">
        <w:rPr>
          <w:rFonts w:cstheme="minorHAnsi"/>
        </w:rPr>
        <w:t>start</w:t>
      </w:r>
      <w:proofErr w:type="gramEnd"/>
      <w:r w:rsidRPr="0048575B">
        <w:rPr>
          <w:rFonts w:cstheme="minorHAnsi"/>
        </w:rPr>
        <w:t xml:space="preserve"> in the world of finance. Certificates were also presented to the participating students at the end of the event.</w:t>
      </w:r>
    </w:p>
    <w:p w:rsidR="0048575B" w:rsidRPr="0048575B" w:rsidRDefault="0048575B" w:rsidP="0048575B">
      <w:pPr>
        <w:jc w:val="both"/>
        <w:rPr>
          <w:rFonts w:cstheme="minorHAnsi"/>
        </w:rPr>
      </w:pPr>
      <w:r w:rsidRPr="0048575B">
        <w:rPr>
          <w:rFonts w:cstheme="minorHAnsi"/>
        </w:rPr>
        <w:t>RECRUITMENT PROCESSES AND CAREER PLANNING SEMINAR</w:t>
      </w:r>
    </w:p>
    <w:p w:rsidR="0048575B" w:rsidRPr="0048575B" w:rsidRDefault="0048575B" w:rsidP="0048575B">
      <w:pPr>
        <w:jc w:val="both"/>
        <w:rPr>
          <w:rFonts w:cstheme="minorHAnsi"/>
        </w:rPr>
      </w:pPr>
      <w:r w:rsidRPr="0048575B">
        <w:rPr>
          <w:rFonts w:cstheme="minorHAnsi"/>
        </w:rPr>
        <w:t>As the Department of Economics and Finance, an important seminar was organized to contribute to the career development of students. The seminar, titled "Recruitment Processes and Career Planning," was held on Thursday, May 8, 2025, between 14:00 and 15:00 in room 317 of Block J.</w:t>
      </w:r>
    </w:p>
    <w:p w:rsidR="0048575B" w:rsidRPr="0048575B" w:rsidRDefault="0048575B" w:rsidP="0048575B">
      <w:pPr>
        <w:jc w:val="both"/>
        <w:rPr>
          <w:rFonts w:cstheme="minorHAnsi"/>
        </w:rPr>
      </w:pPr>
      <w:r w:rsidRPr="0048575B">
        <w:rPr>
          <w:rFonts w:cstheme="minorHAnsi"/>
        </w:rPr>
        <w:t>The seminar was given by Aşkın MIRIK, who works as the Human Resources and Administrative Affairs Manager at Mutlusan Plastic Electric Industry and Trade Inc. In this context, the aim was for students to become familiar with the basic concepts, processes, and application areas of Human Resources management; and to gain awareness on topics such as recruitment, career planning, and employee relations. The event shed light on the strategic role of HR in businesses, while offering participants the opportunity to closely examine practices through real-world industry experience. Open to all students and interested parties, this seminar represents a significant opportunity for those wishing to shape their careers.</w:t>
      </w:r>
    </w:p>
    <w:p w:rsidR="0048575B" w:rsidRPr="0048575B" w:rsidRDefault="0048575B" w:rsidP="0048575B">
      <w:pPr>
        <w:jc w:val="both"/>
        <w:rPr>
          <w:rFonts w:cstheme="minorHAnsi"/>
        </w:rPr>
      </w:pPr>
      <w:r w:rsidRPr="0048575B">
        <w:rPr>
          <w:rFonts w:cstheme="minorHAnsi"/>
        </w:rPr>
        <w:t>DEVELOPING WITH EXTERNAL STAKEHOLDERS 1: CUSTOMS OPERATION PROCESSES</w:t>
      </w:r>
    </w:p>
    <w:p w:rsidR="0048575B" w:rsidRPr="0048575B" w:rsidRDefault="0048575B" w:rsidP="0048575B">
      <w:pPr>
        <w:jc w:val="both"/>
        <w:rPr>
          <w:rFonts w:cstheme="minorHAnsi"/>
        </w:rPr>
      </w:pPr>
      <w:r w:rsidRPr="0048575B">
        <w:rPr>
          <w:rFonts w:cstheme="minorHAnsi"/>
        </w:rPr>
        <w:t xml:space="preserve">As the Department of Economics and Finance (Turkish – English), we hosted Mr. </w:t>
      </w:r>
      <w:proofErr w:type="gramStart"/>
      <w:r w:rsidRPr="0048575B">
        <w:rPr>
          <w:rFonts w:cstheme="minorHAnsi"/>
        </w:rPr>
        <w:t xml:space="preserve">Gürbüz Hocaoğlu, Manager of Ünsped Development Academy (UGA) and Member of the Board of Directors of UGM, from the Corporate Governance Committee, at our first event in the "Developing with External Stakeholders" series, titled "Developing with External Stakeholders 1: Customs Operation Processes," held on Thursday, November 13, 2025, at 3:00 PM. </w:t>
      </w:r>
      <w:proofErr w:type="gramEnd"/>
      <w:r w:rsidRPr="0048575B">
        <w:rPr>
          <w:rFonts w:cstheme="minorHAnsi"/>
        </w:rPr>
        <w:t>During the event, he was briefed by Dr. Öğr. With faculty member Funda Kara as moderator, Mr. Hocaoğlu touched upon many topics, from the inner workings of the sector to the behind-the-scenes aspects of customs processes and the expectations of the business world. Our students showed great interest in such an eve</w:t>
      </w:r>
      <w:bookmarkStart w:id="0" w:name="_GoBack"/>
      <w:bookmarkEnd w:id="0"/>
      <w:r w:rsidRPr="0048575B">
        <w:rPr>
          <w:rFonts w:cstheme="minorHAnsi"/>
        </w:rPr>
        <w:t>nt, enriched with real-world examples and capable of guiding their careers.</w:t>
      </w:r>
    </w:p>
    <w:p w:rsidR="0048575B" w:rsidRPr="0048575B" w:rsidRDefault="0048575B" w:rsidP="0048575B">
      <w:pPr>
        <w:jc w:val="both"/>
        <w:rPr>
          <w:rFonts w:cstheme="minorHAnsi"/>
        </w:rPr>
      </w:pPr>
    </w:p>
    <w:p w:rsidR="0048575B" w:rsidRPr="0048575B" w:rsidRDefault="0048575B" w:rsidP="0048575B">
      <w:pPr>
        <w:jc w:val="both"/>
        <w:rPr>
          <w:rFonts w:cstheme="minorHAnsi"/>
        </w:rPr>
      </w:pPr>
      <w:r w:rsidRPr="0048575B">
        <w:rPr>
          <w:rFonts w:cstheme="minorHAnsi"/>
        </w:rPr>
        <w:t>**DEVELOPING WITH EXTERNAL STAKEHOLDERS 2**</w:t>
      </w:r>
    </w:p>
    <w:p w:rsidR="0048575B" w:rsidRPr="0048575B" w:rsidRDefault="0048575B" w:rsidP="0048575B">
      <w:pPr>
        <w:jc w:val="both"/>
        <w:rPr>
          <w:rFonts w:cstheme="minorHAnsi"/>
        </w:rPr>
      </w:pPr>
      <w:r w:rsidRPr="0048575B">
        <w:rPr>
          <w:rFonts w:cstheme="minorHAnsi"/>
        </w:rPr>
        <w:t>As the Department of Economics and Finance, we successfully held the second meeting of our "Developing with External Stakeholders" event series!</w:t>
      </w:r>
    </w:p>
    <w:p w:rsidR="0048575B" w:rsidRPr="0048575B" w:rsidRDefault="0048575B" w:rsidP="0048575B">
      <w:pPr>
        <w:jc w:val="both"/>
        <w:rPr>
          <w:rFonts w:cstheme="minorHAnsi"/>
        </w:rPr>
      </w:pPr>
      <w:r w:rsidRPr="0048575B">
        <w:rPr>
          <w:rFonts w:cstheme="minorHAnsi"/>
        </w:rPr>
        <w:t>In this discussion, organized within the scope of the Monetary Theory and Policy course, the role and importance of independent auditing in the reliability of financial markets were discussed. Halil İbrahim Karayıldırım, Certified Public Accountant and Independent Auditor from Algoritma Independent Auditing Inc</w:t>
      </w:r>
      <w:proofErr w:type="gramStart"/>
      <w:r w:rsidRPr="0048575B">
        <w:rPr>
          <w:rFonts w:cstheme="minorHAnsi"/>
        </w:rPr>
        <w:t>.,</w:t>
      </w:r>
      <w:proofErr w:type="gramEnd"/>
      <w:r w:rsidRPr="0048575B">
        <w:rPr>
          <w:rFonts w:cstheme="minorHAnsi"/>
        </w:rPr>
        <w:t xml:space="preserve"> shared his field experience and professional knowledge with our students, providing valuable assessments on the functioning of financial markets. Our event, moderated by Dr. Lecturer Tuğba Kantarcı, took place in an interactive environment; it offered our students a productive learning space that combined theory and practice.</w:t>
      </w:r>
    </w:p>
    <w:sectPr w:rsidR="0048575B" w:rsidRPr="004857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75B"/>
    <w:rsid w:val="0048575B"/>
    <w:rsid w:val="007379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5A3F5"/>
  <w15:chartTrackingRefBased/>
  <w15:docId w15:val="{C2EF8BDD-75C9-4429-96BF-39D8AD692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2591</Words>
  <Characters>14773</Characters>
  <Application>Microsoft Office Word</Application>
  <DocSecurity>0</DocSecurity>
  <Lines>123</Lines>
  <Paragraphs>34</Paragraphs>
  <ScaleCrop>false</ScaleCrop>
  <Company/>
  <LinksUpToDate>false</LinksUpToDate>
  <CharactersWithSpaces>17330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ebuyukarslan</dc:creator>
  <cp:keywords/>
  <dc:description/>
  <cp:lastModifiedBy>ebuyukarslan</cp:lastModifiedBy>
  <cp:revision>1</cp:revision>
  <dcterms:created xsi:type="dcterms:W3CDTF">2026-01-20T12:53:00Z</dcterms:created>
  <dcterms:modified xsi:type="dcterms:W3CDTF">2026-01-20T12:56:00Z</dcterms:modified>
</cp:coreProperties>
</file>