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22" w:rsidRPr="00D6117D" w:rsidRDefault="00BF0780" w:rsidP="00296322">
      <w:pPr>
        <w:spacing w:after="0" w:line="240" w:lineRule="atLeast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Date</w:t>
      </w:r>
      <w:proofErr w:type="spellEnd"/>
      <w:r w:rsidR="00296322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033279" w:rsidRPr="00D6117D" w:rsidRDefault="00033279" w:rsidP="00AF6C5D">
      <w:pPr>
        <w:spacing w:after="0" w:line="240" w:lineRule="atLeast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714204" w:rsidRDefault="00A465B9" w:rsidP="00F02584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If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following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courses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are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offered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within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scope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Istanbul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Gelişim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2022-2023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Summer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Education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Directive, I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would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like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enroll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in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them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as a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summer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school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. I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accept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responsibility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for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any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consequences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that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might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occur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if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information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have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provided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below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is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false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or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incomplete</w:t>
      </w:r>
      <w:proofErr w:type="spellEnd"/>
      <w:r w:rsidRPr="00A465B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.</w:t>
      </w:r>
    </w:p>
    <w:p w:rsidR="00A465B9" w:rsidRDefault="00A465B9" w:rsidP="00F02584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:rsidR="00A465B9" w:rsidRDefault="00A465B9" w:rsidP="00F02584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65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Within the scope of PDPL (Personal Data Protection Law), your data is under the protection of Istanbul </w:t>
      </w:r>
      <w:proofErr w:type="spellStart"/>
      <w:r w:rsidRPr="00A465B9">
        <w:rPr>
          <w:rFonts w:ascii="Times New Roman" w:eastAsia="Times New Roman" w:hAnsi="Times New Roman" w:cs="Times New Roman"/>
          <w:b/>
          <w:bCs/>
          <w:sz w:val="20"/>
          <w:szCs w:val="20"/>
        </w:rPr>
        <w:t>Gelişim</w:t>
      </w:r>
      <w:proofErr w:type="spellEnd"/>
      <w:r w:rsidRPr="00A465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University</w:t>
      </w:r>
    </w:p>
    <w:p w:rsidR="00033279" w:rsidRPr="00D6117D" w:rsidRDefault="00F25C01" w:rsidP="00AF6C5D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have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read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and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understood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all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"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Clarification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and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Consent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Texts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Regarding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Processing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Personal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Data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Istanbul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Gelisim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Students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"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regarding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Law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on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Protection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Personal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Data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Numbered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. 6698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published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on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website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Istanbul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Gelişim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(</w:t>
      </w:r>
      <w:hyperlink r:id="rId8" w:history="1">
        <w:r w:rsidRPr="00F25C01">
          <w:rPr>
            <w:rStyle w:val="Kpr"/>
            <w:rFonts w:ascii="Times New Roman" w:eastAsia="Times New Roman" w:hAnsi="Times New Roman" w:cs="Times New Roman"/>
            <w:bCs/>
            <w:sz w:val="20"/>
            <w:szCs w:val="20"/>
            <w:lang w:val="tr-TR"/>
          </w:rPr>
          <w:t>http://hukuk.gelisim.edu.tr/Sayfa/kisisel-verilerin-korunmasi-kanunu-kvkk-hakkinda-genel-bilgilendirme</w:t>
        </w:r>
      </w:hyperlink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) I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have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been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informed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that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Istanbul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Gelişim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processes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my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Personal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Data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within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framework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above-mentioned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purposes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. </w:t>
      </w:r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hereby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give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my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explicit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consent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approval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processing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and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storage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personal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gram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data</w:t>
      </w:r>
      <w:proofErr w:type="gram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have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given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in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this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Summer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School Application Form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during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legal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periods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stipulated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by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legislation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and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use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this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personal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data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for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purpose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of </w:t>
      </w:r>
      <w:proofErr w:type="spellStart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informing</w:t>
      </w:r>
      <w:proofErr w:type="spellEnd"/>
      <w:r w:rsidRPr="00F25C01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me.</w:t>
      </w:r>
    </w:p>
    <w:p w:rsidR="00AF6C5D" w:rsidRDefault="00AF6C5D" w:rsidP="00AF6C5D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AF6C5D" w:rsidRDefault="00F25C01" w:rsidP="00AF6C5D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Kindly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submitted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your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information</w:t>
      </w:r>
      <w:proofErr w:type="spellEnd"/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.</w:t>
      </w:r>
    </w:p>
    <w:p w:rsidR="00033279" w:rsidRPr="00D6117D" w:rsidRDefault="00F25C01" w:rsidP="00AF6C5D">
      <w:pPr>
        <w:spacing w:after="0" w:line="240" w:lineRule="atLeast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surname</w:t>
      </w:r>
      <w:proofErr w:type="spellEnd"/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F5791D" w:rsidRDefault="00F25C01" w:rsidP="00AF6C5D">
      <w:pPr>
        <w:spacing w:after="0" w:line="240" w:lineRule="atLeast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Signature</w:t>
      </w:r>
      <w:proofErr w:type="spellEnd"/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AF6C5D" w:rsidRPr="00D6117D" w:rsidRDefault="00AF6C5D" w:rsidP="00AF6C5D">
      <w:pPr>
        <w:spacing w:after="0" w:line="240" w:lineRule="atLeast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033279" w:rsidRPr="00D246E0" w:rsidRDefault="001505BA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who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apply</w:t>
      </w:r>
      <w:proofErr w:type="spellEnd"/>
      <w:r w:rsidR="00D246E0"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;</w:t>
      </w:r>
    </w:p>
    <w:p w:rsidR="001505BA" w:rsidRDefault="001505BA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Surname</w:t>
      </w:r>
      <w:proofErr w:type="spellEnd"/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FE6B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</w:t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D246E0" w:rsidRDefault="001505BA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ID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Number</w:t>
      </w:r>
      <w:proofErr w:type="spellEnd"/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FE6B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</w:t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: 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</w:t>
      </w:r>
      <w:r w:rsidR="001505B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dress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FE6B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D246E0" w:rsidRDefault="001505BA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Phone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number</w:t>
      </w:r>
      <w:proofErr w:type="spellEnd"/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FE6B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</w:t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</w:p>
    <w:p w:rsidR="001505BA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E-mail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FE6B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2E3D5D" w:rsidRDefault="001505BA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1505B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High School </w:t>
      </w:r>
      <w:proofErr w:type="spellStart"/>
      <w:r w:rsidRPr="001505B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Graduation</w:t>
      </w:r>
      <w:proofErr w:type="spellEnd"/>
      <w:r w:rsidRPr="001505B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proofErr w:type="gramStart"/>
      <w:r w:rsidRPr="001505B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Year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FE6B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2E3D5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D246E0" w:rsidRDefault="00B66A5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on </w:t>
      </w:r>
      <w:proofErr w:type="spellStart"/>
      <w:r w:rsidR="0062042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the</w:t>
      </w:r>
      <w:proofErr w:type="spellEnd"/>
      <w:r w:rsidR="0062042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62042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university</w:t>
      </w:r>
      <w:proofErr w:type="spellEnd"/>
      <w:r w:rsidR="0062042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 is </w:t>
      </w:r>
      <w:r w:rsidR="00FE6B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enrolled</w:t>
      </w:r>
      <w:bookmarkStart w:id="0" w:name="_GoBack"/>
      <w:bookmarkEnd w:id="0"/>
      <w:r w:rsidR="00D246E0"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;</w:t>
      </w:r>
    </w:p>
    <w:p w:rsidR="00D246E0" w:rsidRPr="00D246E0" w:rsidRDefault="00B66A5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Name</w:t>
      </w:r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</w:t>
      </w:r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: </w:t>
      </w:r>
    </w:p>
    <w:p w:rsidR="00D246E0" w:rsidRPr="00D246E0" w:rsidRDefault="00B66A5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Faculty</w:t>
      </w:r>
      <w:proofErr w:type="spellEnd"/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Vocational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School</w:t>
      </w:r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Name</w:t>
      </w:r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:</w:t>
      </w:r>
      <w:proofErr w:type="gramEnd"/>
    </w:p>
    <w:p w:rsidR="00D246E0" w:rsidRDefault="00B66A5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Department</w:t>
      </w:r>
      <w:proofErr w:type="spellEnd"/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Name</w:t>
      </w:r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D246E0"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D246E0" w:rsidRDefault="00B66A5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Class</w:t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</w:t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296322" w:rsidRDefault="00B66A5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Number</w:t>
      </w:r>
      <w:proofErr w:type="spellEnd"/>
      <w:r w:rsidR="0029632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29632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</w:t>
      </w:r>
      <w:r w:rsidR="0029632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105C8C" w:rsidRDefault="00B66A5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Semester</w:t>
      </w:r>
      <w:proofErr w:type="spellEnd"/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</w:t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tbl>
      <w:tblPr>
        <w:tblStyle w:val="TabloKlavuz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1515"/>
        <w:gridCol w:w="5123"/>
        <w:gridCol w:w="1295"/>
        <w:gridCol w:w="1219"/>
      </w:tblGrid>
      <w:tr w:rsidR="007A6E3B" w:rsidRPr="00D6117D" w:rsidTr="00296322">
        <w:trPr>
          <w:trHeight w:val="626"/>
        </w:trPr>
        <w:tc>
          <w:tcPr>
            <w:tcW w:w="913" w:type="dxa"/>
            <w:vAlign w:val="center"/>
          </w:tcPr>
          <w:p w:rsidR="007A6E3B" w:rsidRPr="00D6117D" w:rsidRDefault="00B66A50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Number</w:t>
            </w:r>
            <w:proofErr w:type="spellEnd"/>
          </w:p>
        </w:tc>
        <w:tc>
          <w:tcPr>
            <w:tcW w:w="1515" w:type="dxa"/>
            <w:vAlign w:val="center"/>
          </w:tcPr>
          <w:p w:rsidR="007A6E3B" w:rsidRPr="00D6117D" w:rsidRDefault="00B66A50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Course</w:t>
            </w:r>
          </w:p>
        </w:tc>
        <w:tc>
          <w:tcPr>
            <w:tcW w:w="5123" w:type="dxa"/>
            <w:vAlign w:val="center"/>
          </w:tcPr>
          <w:p w:rsidR="007A6E3B" w:rsidRPr="00D6117D" w:rsidRDefault="00B66A50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Course</w:t>
            </w:r>
          </w:p>
        </w:tc>
        <w:tc>
          <w:tcPr>
            <w:tcW w:w="1295" w:type="dxa"/>
            <w:vAlign w:val="center"/>
          </w:tcPr>
          <w:p w:rsidR="007A6E3B" w:rsidRPr="0049542F" w:rsidRDefault="00B66A50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Credit</w:t>
            </w:r>
            <w:proofErr w:type="spellEnd"/>
          </w:p>
        </w:tc>
        <w:tc>
          <w:tcPr>
            <w:tcW w:w="1219" w:type="dxa"/>
            <w:vAlign w:val="center"/>
          </w:tcPr>
          <w:p w:rsidR="007A6E3B" w:rsidRPr="0049542F" w:rsidRDefault="00B66A50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ECTS</w:t>
            </w: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151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51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151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151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Default="00986528" w:rsidP="00986528">
      <w:pPr>
        <w:tabs>
          <w:tab w:val="left" w:pos="4110"/>
        </w:tabs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/>
        </w:rPr>
        <w:lastRenderedPageBreak/>
        <w:tab/>
      </w:r>
    </w:p>
    <w:sectPr w:rsidR="00D6117D" w:rsidSect="00714204">
      <w:headerReference w:type="default" r:id="rId9"/>
      <w:footerReference w:type="default" r:id="rId10"/>
      <w:pgSz w:w="11906" w:h="16838"/>
      <w:pgMar w:top="349" w:right="707" w:bottom="284" w:left="1134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C1" w:rsidRDefault="00FB36C1" w:rsidP="00033279">
      <w:pPr>
        <w:spacing w:after="0" w:line="240" w:lineRule="auto"/>
      </w:pPr>
      <w:r>
        <w:separator/>
      </w:r>
    </w:p>
  </w:endnote>
  <w:endnote w:type="continuationSeparator" w:id="0">
    <w:p w:rsidR="00FB36C1" w:rsidRDefault="00FB36C1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04" w:rsidRPr="00B66A50" w:rsidRDefault="00B66A50" w:rsidP="00714204">
    <w:pPr>
      <w:spacing w:after="120" w:line="240" w:lineRule="auto"/>
      <w:ind w:left="284"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WARNING: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We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recommend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that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you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obtain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information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from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the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department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in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which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you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are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enrolled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before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enrolling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in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the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Istanbul</w:t>
    </w:r>
    <w:proofErr w:type="spellEnd"/>
    <w:r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G</w:t>
    </w:r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elişim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University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Summer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School</w:t>
    </w:r>
    <w:r w:rsidR="00105C8C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.</w:t>
    </w:r>
  </w:p>
  <w:p w:rsidR="00105C8C" w:rsidRPr="007A6E3B" w:rsidRDefault="00B66A50" w:rsidP="00714204">
    <w:pPr>
      <w:spacing w:after="120" w:line="240" w:lineRule="auto"/>
      <w:ind w:left="284" w:right="-23"/>
      <w:jc w:val="both"/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</w:pPr>
    <w:proofErr w:type="spellStart"/>
    <w:r w:rsidRPr="00B66A50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>Documents</w:t>
    </w:r>
    <w:proofErr w:type="spellEnd"/>
    <w:r w:rsidRPr="00B66A50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>Required</w:t>
    </w:r>
    <w:proofErr w:type="spellEnd"/>
    <w:r w:rsidRPr="00B66A50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>for</w:t>
    </w:r>
    <w:proofErr w:type="spellEnd"/>
    <w:r w:rsidRPr="00B66A50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 xml:space="preserve"> </w:t>
    </w:r>
    <w:proofErr w:type="spellStart"/>
    <w:r w:rsidRPr="00B66A50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>Registration</w:t>
    </w:r>
    <w:proofErr w:type="spellEnd"/>
    <w:r w:rsidR="00105C8C" w:rsidRPr="007A6E3B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>:</w:t>
    </w:r>
  </w:p>
  <w:p w:rsidR="00C76130" w:rsidRDefault="00B66A50" w:rsidP="00714204">
    <w:pPr>
      <w:pStyle w:val="ListeParagraf"/>
      <w:numPr>
        <w:ilvl w:val="0"/>
        <w:numId w:val="2"/>
      </w:numPr>
      <w:spacing w:after="0" w:line="240" w:lineRule="auto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>
      <w:rPr>
        <w:rFonts w:ascii="Times New Roman" w:eastAsia="Times New Roman" w:hAnsi="Times New Roman" w:cs="Times New Roman"/>
        <w:b/>
        <w:sz w:val="16"/>
        <w:szCs w:val="20"/>
        <w:lang w:val="tr-TR"/>
      </w:rPr>
      <w:t>Application Form</w:t>
    </w:r>
  </w:p>
  <w:p w:rsidR="00105C8C" w:rsidRPr="007A6E3B" w:rsidRDefault="00C76130" w:rsidP="00714204">
    <w:pPr>
      <w:pStyle w:val="ListeParagraf"/>
      <w:numPr>
        <w:ilvl w:val="0"/>
        <w:numId w:val="2"/>
      </w:numPr>
      <w:spacing w:after="0" w:line="240" w:lineRule="auto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1 </w:t>
    </w:r>
    <w:proofErr w:type="spellStart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Photograph</w:t>
    </w:r>
    <w:proofErr w:type="spellEnd"/>
  </w:p>
  <w:p w:rsidR="00105C8C" w:rsidRPr="007A6E3B" w:rsidRDefault="00B66A50" w:rsidP="00714204">
    <w:pPr>
      <w:pStyle w:val="ListeParagraf"/>
      <w:numPr>
        <w:ilvl w:val="0"/>
        <w:numId w:val="2"/>
      </w:numPr>
      <w:spacing w:after="0" w:line="240" w:lineRule="auto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Photocopy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of ID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Card</w:t>
    </w:r>
    <w:proofErr w:type="spellEnd"/>
  </w:p>
  <w:p w:rsidR="00105C8C" w:rsidRPr="007A6E3B" w:rsidRDefault="00B66A50" w:rsidP="00714204">
    <w:pPr>
      <w:pStyle w:val="ListeParagraf"/>
      <w:numPr>
        <w:ilvl w:val="0"/>
        <w:numId w:val="2"/>
      </w:numPr>
      <w:spacing w:after="0" w:line="240" w:lineRule="auto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Student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="001430A6">
      <w:rPr>
        <w:rFonts w:ascii="Times New Roman" w:eastAsia="Times New Roman" w:hAnsi="Times New Roman" w:cs="Times New Roman"/>
        <w:b/>
        <w:sz w:val="16"/>
        <w:szCs w:val="20"/>
        <w:lang w:val="tr-TR"/>
      </w:rPr>
      <w:t>Certificate</w:t>
    </w:r>
    <w:proofErr w:type="spellEnd"/>
  </w:p>
  <w:p w:rsidR="00105C8C" w:rsidRPr="007A6E3B" w:rsidRDefault="001430A6" w:rsidP="00B66A50">
    <w:pPr>
      <w:pStyle w:val="ListeParagraf"/>
      <w:numPr>
        <w:ilvl w:val="0"/>
        <w:numId w:val="2"/>
      </w:numPr>
      <w:spacing w:after="0" w:line="240" w:lineRule="auto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Payment</w:t>
    </w:r>
    <w:proofErr w:type="spellEnd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r</w:t>
    </w:r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eceipt</w:t>
    </w:r>
    <w:proofErr w:type="spellEnd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(</w:t>
    </w:r>
    <w:proofErr w:type="spellStart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The</w:t>
    </w:r>
    <w:proofErr w:type="spellEnd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transaction</w:t>
    </w:r>
    <w:proofErr w:type="spellEnd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will</w:t>
    </w:r>
    <w:proofErr w:type="spellEnd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be </w:t>
    </w:r>
    <w:proofErr w:type="spellStart"/>
    <w:r w:rsidR="00B66A50" w:rsidRP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made</w:t>
    </w:r>
    <w:proofErr w:type="spellEnd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in </w:t>
    </w:r>
    <w:proofErr w:type="spellStart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the</w:t>
    </w:r>
    <w:proofErr w:type="spellEnd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accounting</w:t>
    </w:r>
    <w:proofErr w:type="spellEnd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  <w:proofErr w:type="spellStart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>department</w:t>
    </w:r>
    <w:proofErr w:type="spellEnd"/>
    <w:r w:rsidR="00B66A50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of IGU.</w:t>
    </w:r>
    <w:r w:rsidR="00453B43">
      <w:rPr>
        <w:rFonts w:ascii="Times New Roman" w:eastAsia="Times New Roman" w:hAnsi="Times New Roman" w:cs="Times New Roman"/>
        <w:b/>
        <w:sz w:val="16"/>
        <w:szCs w:val="20"/>
        <w:lang w:val="tr-TR"/>
      </w:rPr>
      <w:t>)</w:t>
    </w:r>
  </w:p>
  <w:p w:rsidR="00105C8C" w:rsidRPr="007A6E3B" w:rsidRDefault="00105C8C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C1" w:rsidRDefault="00FB36C1" w:rsidP="00033279">
      <w:pPr>
        <w:spacing w:after="0" w:line="240" w:lineRule="auto"/>
      </w:pPr>
      <w:r>
        <w:separator/>
      </w:r>
    </w:p>
  </w:footnote>
  <w:footnote w:type="continuationSeparator" w:id="0">
    <w:p w:rsidR="00FB36C1" w:rsidRDefault="00FB36C1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FF" w:rsidRPr="00F15EFF" w:rsidRDefault="00F15EFF" w:rsidP="00F15EFF">
    <w:pPr>
      <w:widowControl/>
      <w:spacing w:after="0" w:line="240" w:lineRule="auto"/>
      <w:jc w:val="center"/>
      <w:rPr>
        <w:rFonts w:ascii="Times" w:eastAsia="Times New Roman" w:hAnsi="Times" w:cs="Times New Roman"/>
        <w:b/>
        <w:sz w:val="24"/>
        <w:szCs w:val="24"/>
        <w:lang w:val="tr-TR" w:eastAsia="tr-TR"/>
      </w:rPr>
    </w:pPr>
    <w:r>
      <w:rPr>
        <w:rFonts w:ascii="Times" w:eastAsia="Times New Roman" w:hAnsi="Times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-598805</wp:posOffset>
          </wp:positionH>
          <wp:positionV relativeFrom="paragraph">
            <wp:posOffset>-389255</wp:posOffset>
          </wp:positionV>
          <wp:extent cx="1288415" cy="1288415"/>
          <wp:effectExtent l="0" t="0" r="6985" b="6985"/>
          <wp:wrapThrough wrapText="bothSides">
            <wp:wrapPolygon edited="0">
              <wp:start x="9581" y="0"/>
              <wp:lineTo x="7026" y="639"/>
              <wp:lineTo x="1277" y="4152"/>
              <wp:lineTo x="0" y="10539"/>
              <wp:lineTo x="1277" y="15649"/>
              <wp:lineTo x="1277" y="16927"/>
              <wp:lineTo x="7345" y="20759"/>
              <wp:lineTo x="9262" y="21398"/>
              <wp:lineTo x="12136" y="21398"/>
              <wp:lineTo x="14052" y="20759"/>
              <wp:lineTo x="20120" y="16927"/>
              <wp:lineTo x="20120" y="15649"/>
              <wp:lineTo x="21398" y="10539"/>
              <wp:lineTo x="20440" y="4152"/>
              <wp:lineTo x="14372" y="639"/>
              <wp:lineTo x="11817" y="0"/>
              <wp:lineTo x="9581" y="0"/>
            </wp:wrapPolygon>
          </wp:wrapThrough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780">
      <w:rPr>
        <w:rFonts w:ascii="Times New Roman" w:eastAsia="Times New Roman" w:hAnsi="Times New Roman" w:cs="Times New Roman"/>
        <w:b/>
        <w:sz w:val="24"/>
        <w:szCs w:val="24"/>
        <w:lang w:val="tr-TR" w:eastAsia="tr-TR"/>
      </w:rPr>
      <w:t>I</w:t>
    </w:r>
    <w:r w:rsidRPr="00F15EFF">
      <w:rPr>
        <w:rFonts w:ascii="Times" w:eastAsia="Times New Roman" w:hAnsi="Times" w:cs="Times New Roman"/>
        <w:b/>
        <w:sz w:val="24"/>
        <w:szCs w:val="24"/>
        <w:lang w:val="tr-TR" w:eastAsia="tr-TR"/>
      </w:rPr>
      <w:t>STANBUL GEL</w:t>
    </w:r>
    <w:r w:rsidR="00BF0780">
      <w:rPr>
        <w:rFonts w:ascii="Times New Roman" w:eastAsia="Times New Roman" w:hAnsi="Times New Roman" w:cs="Times New Roman"/>
        <w:b/>
        <w:sz w:val="24"/>
        <w:szCs w:val="24"/>
        <w:lang w:val="tr-TR" w:eastAsia="tr-TR"/>
      </w:rPr>
      <w:t>ISI</w:t>
    </w:r>
    <w:r w:rsidRPr="00F15EFF">
      <w:rPr>
        <w:rFonts w:ascii="Times" w:eastAsia="Times New Roman" w:hAnsi="Times" w:cs="Times New Roman"/>
        <w:b/>
        <w:sz w:val="24"/>
        <w:szCs w:val="24"/>
        <w:lang w:val="tr-TR" w:eastAsia="tr-TR"/>
      </w:rPr>
      <w:t xml:space="preserve">M </w:t>
    </w:r>
    <w:r w:rsidR="00BF0780">
      <w:rPr>
        <w:rFonts w:ascii="Times" w:eastAsia="Times New Roman" w:hAnsi="Times" w:cs="Times"/>
        <w:b/>
        <w:sz w:val="24"/>
        <w:szCs w:val="24"/>
        <w:lang w:val="tr-TR" w:eastAsia="tr-TR"/>
      </w:rPr>
      <w:t>UNIVERSITY</w:t>
    </w:r>
  </w:p>
  <w:p w:rsidR="00F15EFF" w:rsidRPr="00F15EFF" w:rsidRDefault="00BF0780" w:rsidP="00F15EFF">
    <w:pPr>
      <w:widowControl/>
      <w:spacing w:after="0" w:line="240" w:lineRule="auto"/>
      <w:jc w:val="center"/>
      <w:rPr>
        <w:rFonts w:ascii="Times" w:eastAsia="Times New Roman" w:hAnsi="Times" w:cs="Times New Roman"/>
        <w:sz w:val="24"/>
        <w:szCs w:val="24"/>
        <w:lang w:val="tr-TR" w:eastAsia="tr-TR"/>
      </w:rPr>
    </w:pPr>
    <w:proofErr w:type="spellStart"/>
    <w:r>
      <w:rPr>
        <w:rFonts w:ascii="Times" w:eastAsia="Times New Roman" w:hAnsi="Times" w:cs="Times New Roman"/>
        <w:sz w:val="24"/>
        <w:szCs w:val="24"/>
        <w:lang w:val="tr-TR" w:eastAsia="tr-TR"/>
      </w:rPr>
      <w:t>Directorate</w:t>
    </w:r>
    <w:proofErr w:type="spellEnd"/>
    <w:r>
      <w:rPr>
        <w:rFonts w:ascii="Times" w:eastAsia="Times New Roman" w:hAnsi="Times" w:cs="Times New Roman"/>
        <w:sz w:val="24"/>
        <w:szCs w:val="24"/>
        <w:lang w:val="tr-TR" w:eastAsia="tr-TR"/>
      </w:rPr>
      <w:t xml:space="preserve"> of </w:t>
    </w:r>
    <w:proofErr w:type="spellStart"/>
    <w:r>
      <w:rPr>
        <w:rFonts w:ascii="Times" w:eastAsia="Times New Roman" w:hAnsi="Times" w:cs="Times New Roman"/>
        <w:sz w:val="24"/>
        <w:szCs w:val="24"/>
        <w:lang w:val="tr-TR" w:eastAsia="tr-TR"/>
      </w:rPr>
      <w:t>Student</w:t>
    </w:r>
    <w:proofErr w:type="spellEnd"/>
    <w:r>
      <w:rPr>
        <w:rFonts w:ascii="Times" w:eastAsia="Times New Roman" w:hAnsi="Times" w:cs="Times New Roman"/>
        <w:sz w:val="24"/>
        <w:szCs w:val="24"/>
        <w:lang w:val="tr-TR" w:eastAsia="tr-TR"/>
      </w:rPr>
      <w:t xml:space="preserve"> </w:t>
    </w:r>
    <w:proofErr w:type="spellStart"/>
    <w:r>
      <w:rPr>
        <w:rFonts w:ascii="Times" w:eastAsia="Times New Roman" w:hAnsi="Times" w:cs="Times New Roman"/>
        <w:sz w:val="24"/>
        <w:szCs w:val="24"/>
        <w:lang w:val="tr-TR" w:eastAsia="tr-TR"/>
      </w:rPr>
      <w:t>Affairs</w:t>
    </w:r>
    <w:proofErr w:type="spellEnd"/>
  </w:p>
  <w:p w:rsidR="00105C8C" w:rsidRDefault="00105C8C" w:rsidP="00F15EFF">
    <w:pPr>
      <w:spacing w:after="120" w:line="24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</w:p>
  <w:p w:rsidR="00BF0780" w:rsidRDefault="00BF0780" w:rsidP="00F15EFF">
    <w:pPr>
      <w:spacing w:after="120" w:line="24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 w:rsidRPr="00BF0780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STUDENTS OF OTHER HIGHER EDUCATION INSTITUTIONS WHO WILL TAKE COURSES FROM OUR UNIVERSITY</w:t>
    </w:r>
  </w:p>
  <w:p w:rsidR="00105C8C" w:rsidRPr="00B66A50" w:rsidRDefault="00BF0780" w:rsidP="00F15EFF">
    <w:pPr>
      <w:spacing w:after="120" w:line="24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 w:rsidRPr="00B66A50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SUMMER SCHOOL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09E5"/>
    <w:multiLevelType w:val="hybridMultilevel"/>
    <w:tmpl w:val="8FDC7F9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0A0DB3"/>
    <w:multiLevelType w:val="hybridMultilevel"/>
    <w:tmpl w:val="618804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11F1F"/>
    <w:rsid w:val="00033279"/>
    <w:rsid w:val="00105C8C"/>
    <w:rsid w:val="00117D83"/>
    <w:rsid w:val="001430A6"/>
    <w:rsid w:val="001505BA"/>
    <w:rsid w:val="001C5560"/>
    <w:rsid w:val="002744D9"/>
    <w:rsid w:val="00296322"/>
    <w:rsid w:val="002E3D5D"/>
    <w:rsid w:val="003960A9"/>
    <w:rsid w:val="00442F05"/>
    <w:rsid w:val="00452F4D"/>
    <w:rsid w:val="00453B43"/>
    <w:rsid w:val="0049542F"/>
    <w:rsid w:val="005820EA"/>
    <w:rsid w:val="00620426"/>
    <w:rsid w:val="00621473"/>
    <w:rsid w:val="006C09F1"/>
    <w:rsid w:val="006E01AE"/>
    <w:rsid w:val="00714204"/>
    <w:rsid w:val="007230A5"/>
    <w:rsid w:val="007A6E3B"/>
    <w:rsid w:val="00822563"/>
    <w:rsid w:val="008554F6"/>
    <w:rsid w:val="00886BC8"/>
    <w:rsid w:val="008B5E32"/>
    <w:rsid w:val="00986528"/>
    <w:rsid w:val="009B0DD6"/>
    <w:rsid w:val="009B1FE0"/>
    <w:rsid w:val="00A00300"/>
    <w:rsid w:val="00A465B9"/>
    <w:rsid w:val="00AC4404"/>
    <w:rsid w:val="00AF5FF2"/>
    <w:rsid w:val="00AF6C5D"/>
    <w:rsid w:val="00B370F7"/>
    <w:rsid w:val="00B65E3A"/>
    <w:rsid w:val="00B66A50"/>
    <w:rsid w:val="00BB5CB1"/>
    <w:rsid w:val="00BC6F3C"/>
    <w:rsid w:val="00BF0780"/>
    <w:rsid w:val="00C6784A"/>
    <w:rsid w:val="00C76130"/>
    <w:rsid w:val="00D23666"/>
    <w:rsid w:val="00D246E0"/>
    <w:rsid w:val="00D6117D"/>
    <w:rsid w:val="00DD7758"/>
    <w:rsid w:val="00F003E0"/>
    <w:rsid w:val="00F02584"/>
    <w:rsid w:val="00F15EFF"/>
    <w:rsid w:val="00F25C01"/>
    <w:rsid w:val="00F5791D"/>
    <w:rsid w:val="00FA2333"/>
    <w:rsid w:val="00FB36C1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2130"/>
  <w15:docId w15:val="{3462C9DB-2B9D-40C4-93C6-2AE9D01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00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C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AF6C5D"/>
    <w:rPr>
      <w:b/>
      <w:bCs/>
    </w:rPr>
  </w:style>
  <w:style w:type="character" w:styleId="Kpr">
    <w:name w:val="Hyperlink"/>
    <w:basedOn w:val="VarsaylanParagrafYazTipi"/>
    <w:uiPriority w:val="99"/>
    <w:unhideWhenUsed/>
    <w:rsid w:val="00F25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kuk.gelisim.edu.tr/Sayfa/kisisel-verilerin-korunmasi-kanunu-kvkk-hakkinda-genel-bilgilendir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54F7-01C2-482E-8871-D8056509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bkosar</cp:lastModifiedBy>
  <cp:revision>8</cp:revision>
  <cp:lastPrinted>2023-07-13T08:56:00Z</cp:lastPrinted>
  <dcterms:created xsi:type="dcterms:W3CDTF">2023-07-04T09:41:00Z</dcterms:created>
  <dcterms:modified xsi:type="dcterms:W3CDTF">2023-07-13T11:21:00Z</dcterms:modified>
</cp:coreProperties>
</file>