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963"/>
        <w:gridCol w:w="1675"/>
        <w:gridCol w:w="593"/>
        <w:gridCol w:w="123"/>
        <w:gridCol w:w="761"/>
        <w:gridCol w:w="1729"/>
        <w:gridCol w:w="1231"/>
        <w:gridCol w:w="849"/>
      </w:tblGrid>
      <w:tr w:rsidR="0010704F" w:rsidRPr="00923026" w:rsidTr="00741505">
        <w:trPr>
          <w:trHeight w:val="284"/>
        </w:trPr>
        <w:tc>
          <w:tcPr>
            <w:tcW w:w="4128" w:type="dxa"/>
            <w:gridSpan w:val="2"/>
            <w:vAlign w:val="center"/>
          </w:tcPr>
          <w:p w:rsidR="0010704F" w:rsidRPr="00923026" w:rsidRDefault="0010704F" w:rsidP="00B627CE">
            <w:pPr>
              <w:rPr>
                <w:rFonts w:ascii="Times" w:hAnsi="Times"/>
                <w:b/>
                <w:sz w:val="22"/>
                <w:szCs w:val="22"/>
              </w:rPr>
            </w:pPr>
            <w:r w:rsidRPr="00923026">
              <w:rPr>
                <w:rFonts w:ascii="Times" w:hAnsi="Times"/>
                <w:b/>
                <w:sz w:val="22"/>
                <w:szCs w:val="22"/>
              </w:rPr>
              <w:t>Öğrenci</w:t>
            </w:r>
            <w:r>
              <w:rPr>
                <w:rFonts w:ascii="Times" w:hAnsi="Times"/>
                <w:b/>
                <w:sz w:val="22"/>
                <w:szCs w:val="22"/>
              </w:rPr>
              <w:t xml:space="preserve"> N</w:t>
            </w:r>
            <w:r w:rsidRPr="00923026">
              <w:rPr>
                <w:rFonts w:ascii="Times" w:hAnsi="Times"/>
                <w:b/>
                <w:sz w:val="22"/>
                <w:szCs w:val="22"/>
              </w:rPr>
              <w:t>o</w:t>
            </w:r>
          </w:p>
        </w:tc>
        <w:tc>
          <w:tcPr>
            <w:tcW w:w="6930" w:type="dxa"/>
            <w:gridSpan w:val="7"/>
            <w:vAlign w:val="center"/>
          </w:tcPr>
          <w:p w:rsidR="0010704F" w:rsidRPr="00923026" w:rsidRDefault="0010704F" w:rsidP="00B627CE">
            <w:pPr>
              <w:rPr>
                <w:rFonts w:ascii="Times" w:hAnsi="Times"/>
                <w:b/>
                <w:sz w:val="22"/>
                <w:szCs w:val="22"/>
              </w:rPr>
            </w:pPr>
          </w:p>
        </w:tc>
      </w:tr>
      <w:tr w:rsidR="0010704F" w:rsidRPr="00923026" w:rsidTr="00741505">
        <w:trPr>
          <w:trHeight w:val="284"/>
        </w:trPr>
        <w:tc>
          <w:tcPr>
            <w:tcW w:w="4128" w:type="dxa"/>
            <w:gridSpan w:val="2"/>
            <w:vAlign w:val="center"/>
          </w:tcPr>
          <w:p w:rsidR="0010704F" w:rsidRPr="00923026" w:rsidRDefault="0010704F" w:rsidP="00B627CE">
            <w:pPr>
              <w:rPr>
                <w:rFonts w:ascii="Times" w:hAnsi="Times"/>
                <w:b/>
                <w:sz w:val="22"/>
                <w:szCs w:val="22"/>
              </w:rPr>
            </w:pPr>
            <w:r>
              <w:rPr>
                <w:rFonts w:ascii="Times" w:hAnsi="Times"/>
                <w:b/>
                <w:sz w:val="22"/>
                <w:szCs w:val="22"/>
              </w:rPr>
              <w:t>T.C. Kimlik No</w:t>
            </w:r>
          </w:p>
        </w:tc>
        <w:tc>
          <w:tcPr>
            <w:tcW w:w="6930" w:type="dxa"/>
            <w:gridSpan w:val="7"/>
            <w:vAlign w:val="center"/>
          </w:tcPr>
          <w:p w:rsidR="0010704F" w:rsidRPr="00923026" w:rsidRDefault="0010704F" w:rsidP="00B627CE">
            <w:pPr>
              <w:rPr>
                <w:rFonts w:ascii="Times" w:hAnsi="Times"/>
                <w:b/>
                <w:sz w:val="22"/>
                <w:szCs w:val="22"/>
              </w:rPr>
            </w:pPr>
          </w:p>
        </w:tc>
      </w:tr>
      <w:tr w:rsidR="0010704F" w:rsidRPr="00923026" w:rsidTr="00741505">
        <w:trPr>
          <w:trHeight w:val="284"/>
        </w:trPr>
        <w:tc>
          <w:tcPr>
            <w:tcW w:w="4128" w:type="dxa"/>
            <w:gridSpan w:val="2"/>
            <w:vAlign w:val="center"/>
          </w:tcPr>
          <w:p w:rsidR="0010704F" w:rsidRDefault="0010704F" w:rsidP="00B627CE">
            <w:pPr>
              <w:rPr>
                <w:rFonts w:ascii="Times" w:hAnsi="Times"/>
                <w:b/>
                <w:sz w:val="22"/>
                <w:szCs w:val="22"/>
              </w:rPr>
            </w:pPr>
            <w:r>
              <w:rPr>
                <w:rFonts w:ascii="Times" w:hAnsi="Times"/>
                <w:b/>
                <w:sz w:val="22"/>
                <w:szCs w:val="22"/>
              </w:rPr>
              <w:t>Pasaport No (Yabancı Kontenjan İçin)</w:t>
            </w:r>
          </w:p>
        </w:tc>
        <w:tc>
          <w:tcPr>
            <w:tcW w:w="6930" w:type="dxa"/>
            <w:gridSpan w:val="7"/>
            <w:vAlign w:val="center"/>
          </w:tcPr>
          <w:p w:rsidR="0010704F" w:rsidRPr="00923026" w:rsidRDefault="0010704F" w:rsidP="00B627CE">
            <w:pPr>
              <w:rPr>
                <w:rFonts w:ascii="Times" w:hAnsi="Times"/>
                <w:b/>
                <w:sz w:val="22"/>
                <w:szCs w:val="22"/>
              </w:rPr>
            </w:pPr>
          </w:p>
        </w:tc>
      </w:tr>
      <w:tr w:rsidR="0010704F" w:rsidRPr="00FB2A7C" w:rsidTr="00741505">
        <w:trPr>
          <w:trHeight w:val="284"/>
        </w:trPr>
        <w:tc>
          <w:tcPr>
            <w:tcW w:w="4128" w:type="dxa"/>
            <w:gridSpan w:val="2"/>
            <w:vAlign w:val="center"/>
          </w:tcPr>
          <w:p w:rsidR="0010704F" w:rsidRPr="00B43C69" w:rsidRDefault="0010704F" w:rsidP="00B627CE">
            <w:pPr>
              <w:rPr>
                <w:rFonts w:ascii="Times" w:hAnsi="Times"/>
                <w:b/>
                <w:sz w:val="22"/>
                <w:szCs w:val="22"/>
              </w:rPr>
            </w:pPr>
            <w:r>
              <w:rPr>
                <w:rFonts w:ascii="Times" w:hAnsi="Times"/>
                <w:b/>
                <w:sz w:val="22"/>
                <w:szCs w:val="22"/>
              </w:rPr>
              <w:t>Adı S</w:t>
            </w:r>
            <w:r w:rsidRPr="00B43C69">
              <w:rPr>
                <w:rFonts w:ascii="Times" w:hAnsi="Times"/>
                <w:b/>
                <w:sz w:val="22"/>
                <w:szCs w:val="22"/>
              </w:rPr>
              <w:t>oyadı</w:t>
            </w:r>
          </w:p>
        </w:tc>
        <w:tc>
          <w:tcPr>
            <w:tcW w:w="6930" w:type="dxa"/>
            <w:gridSpan w:val="7"/>
            <w:vAlign w:val="center"/>
          </w:tcPr>
          <w:p w:rsidR="0010704F" w:rsidRPr="00FB2A7C" w:rsidRDefault="0010704F" w:rsidP="00B627CE">
            <w:pPr>
              <w:rPr>
                <w:rFonts w:ascii="Times" w:hAnsi="Times"/>
                <w:sz w:val="22"/>
                <w:szCs w:val="22"/>
              </w:rPr>
            </w:pPr>
          </w:p>
        </w:tc>
      </w:tr>
      <w:tr w:rsidR="0010704F" w:rsidRPr="00FB2A7C" w:rsidTr="00741505">
        <w:trPr>
          <w:trHeight w:val="284"/>
        </w:trPr>
        <w:tc>
          <w:tcPr>
            <w:tcW w:w="4128" w:type="dxa"/>
            <w:gridSpan w:val="2"/>
            <w:vAlign w:val="center"/>
          </w:tcPr>
          <w:p w:rsidR="0010704F" w:rsidRPr="00B43C69" w:rsidRDefault="00082CDD" w:rsidP="00B627CE">
            <w:pPr>
              <w:tabs>
                <w:tab w:val="left" w:pos="945"/>
              </w:tabs>
              <w:rPr>
                <w:rFonts w:ascii="Times" w:hAnsi="Times"/>
                <w:b/>
                <w:sz w:val="22"/>
                <w:szCs w:val="22"/>
              </w:rPr>
            </w:pPr>
            <w:r>
              <w:rPr>
                <w:rFonts w:ascii="Times" w:hAnsi="Times"/>
                <w:b/>
                <w:sz w:val="22"/>
                <w:szCs w:val="22"/>
              </w:rPr>
              <w:t>Fakülte</w:t>
            </w:r>
            <w:r w:rsidR="0010704F">
              <w:rPr>
                <w:rFonts w:ascii="Times" w:hAnsi="Times"/>
                <w:b/>
                <w:sz w:val="22"/>
                <w:szCs w:val="22"/>
              </w:rPr>
              <w:t>/ Yüksekokul</w:t>
            </w:r>
            <w:r>
              <w:rPr>
                <w:rFonts w:ascii="Times" w:hAnsi="Times"/>
                <w:b/>
                <w:sz w:val="22"/>
                <w:szCs w:val="22"/>
              </w:rPr>
              <w:t>/ MYO</w:t>
            </w:r>
          </w:p>
        </w:tc>
        <w:tc>
          <w:tcPr>
            <w:tcW w:w="6930" w:type="dxa"/>
            <w:gridSpan w:val="7"/>
            <w:vAlign w:val="center"/>
          </w:tcPr>
          <w:p w:rsidR="0010704F" w:rsidRPr="00FB2A7C" w:rsidRDefault="0010704F" w:rsidP="00B627CE">
            <w:pPr>
              <w:rPr>
                <w:rFonts w:ascii="Times" w:hAnsi="Times"/>
                <w:sz w:val="22"/>
                <w:szCs w:val="22"/>
              </w:rPr>
            </w:pPr>
          </w:p>
        </w:tc>
      </w:tr>
      <w:tr w:rsidR="0010704F" w:rsidRPr="00FB2A7C" w:rsidTr="00741505">
        <w:trPr>
          <w:trHeight w:val="284"/>
        </w:trPr>
        <w:tc>
          <w:tcPr>
            <w:tcW w:w="4128" w:type="dxa"/>
            <w:gridSpan w:val="2"/>
            <w:vAlign w:val="center"/>
          </w:tcPr>
          <w:p w:rsidR="0010704F" w:rsidRPr="00B43C69" w:rsidRDefault="0010704F" w:rsidP="00B627CE">
            <w:pPr>
              <w:rPr>
                <w:rFonts w:ascii="Times" w:hAnsi="Times"/>
                <w:b/>
                <w:sz w:val="22"/>
                <w:szCs w:val="22"/>
              </w:rPr>
            </w:pPr>
            <w:r w:rsidRPr="00B43C69">
              <w:rPr>
                <w:rFonts w:ascii="Times" w:hAnsi="Times"/>
                <w:b/>
                <w:sz w:val="22"/>
                <w:szCs w:val="22"/>
              </w:rPr>
              <w:t xml:space="preserve">Bölümü </w:t>
            </w:r>
            <w:r>
              <w:rPr>
                <w:rFonts w:ascii="Times" w:hAnsi="Times"/>
                <w:b/>
                <w:sz w:val="22"/>
                <w:szCs w:val="22"/>
              </w:rPr>
              <w:t>/ Programı</w:t>
            </w:r>
          </w:p>
        </w:tc>
        <w:tc>
          <w:tcPr>
            <w:tcW w:w="6930" w:type="dxa"/>
            <w:gridSpan w:val="7"/>
            <w:vAlign w:val="center"/>
          </w:tcPr>
          <w:p w:rsidR="0010704F" w:rsidRPr="00FB2A7C" w:rsidRDefault="0010704F" w:rsidP="00B627CE">
            <w:pPr>
              <w:rPr>
                <w:rFonts w:ascii="Times" w:hAnsi="Times"/>
                <w:sz w:val="22"/>
                <w:szCs w:val="22"/>
              </w:rPr>
            </w:pPr>
          </w:p>
        </w:tc>
      </w:tr>
      <w:tr w:rsidR="00741505" w:rsidRPr="00FB2A7C" w:rsidTr="00741505">
        <w:trPr>
          <w:trHeight w:val="284"/>
        </w:trPr>
        <w:tc>
          <w:tcPr>
            <w:tcW w:w="4128" w:type="dxa"/>
            <w:gridSpan w:val="2"/>
            <w:vMerge w:val="restart"/>
            <w:vAlign w:val="center"/>
          </w:tcPr>
          <w:p w:rsidR="00741505" w:rsidRDefault="00741505" w:rsidP="00741505">
            <w:pPr>
              <w:rPr>
                <w:rFonts w:ascii="Times" w:hAnsi="Times"/>
                <w:b/>
                <w:sz w:val="22"/>
                <w:szCs w:val="22"/>
              </w:rPr>
            </w:pPr>
          </w:p>
          <w:p w:rsidR="00741505" w:rsidRDefault="00741505" w:rsidP="00741505">
            <w:pPr>
              <w:rPr>
                <w:rFonts w:ascii="Times" w:hAnsi="Times"/>
                <w:b/>
                <w:sz w:val="22"/>
                <w:szCs w:val="22"/>
              </w:rPr>
            </w:pPr>
            <w:r>
              <w:rPr>
                <w:rFonts w:ascii="Times" w:hAnsi="Times"/>
                <w:b/>
                <w:sz w:val="22"/>
                <w:szCs w:val="22"/>
              </w:rPr>
              <w:t xml:space="preserve">Kayıt Türü </w:t>
            </w:r>
          </w:p>
          <w:p w:rsidR="00741505" w:rsidRPr="00B43C69" w:rsidRDefault="00741505" w:rsidP="00741505">
            <w:pPr>
              <w:rPr>
                <w:rFonts w:ascii="Times" w:hAnsi="Times"/>
                <w:b/>
                <w:sz w:val="22"/>
                <w:szCs w:val="22"/>
              </w:rPr>
            </w:pPr>
          </w:p>
        </w:tc>
        <w:tc>
          <w:tcPr>
            <w:tcW w:w="2277" w:type="dxa"/>
            <w:gridSpan w:val="2"/>
            <w:vAlign w:val="center"/>
          </w:tcPr>
          <w:p w:rsidR="00741505" w:rsidRPr="00FB2A7C" w:rsidRDefault="00741505" w:rsidP="00741505">
            <w:pPr>
              <w:rPr>
                <w:rFonts w:ascii="Times" w:hAnsi="Times"/>
                <w:sz w:val="22"/>
                <w:szCs w:val="22"/>
              </w:rPr>
            </w:pPr>
            <w:r>
              <w:rPr>
                <w:rFonts w:ascii="Times" w:hAnsi="Times"/>
                <w:sz w:val="22"/>
                <w:szCs w:val="22"/>
              </w:rPr>
              <w:t>(     )   ÖSYM</w:t>
            </w:r>
          </w:p>
        </w:tc>
        <w:tc>
          <w:tcPr>
            <w:tcW w:w="2561" w:type="dxa"/>
            <w:gridSpan w:val="3"/>
            <w:vAlign w:val="center"/>
          </w:tcPr>
          <w:p w:rsidR="00741505" w:rsidRPr="00FB2A7C" w:rsidRDefault="00741505" w:rsidP="00741505">
            <w:pPr>
              <w:rPr>
                <w:rFonts w:ascii="Times" w:hAnsi="Times"/>
                <w:sz w:val="22"/>
                <w:szCs w:val="22"/>
              </w:rPr>
            </w:pPr>
            <w:r>
              <w:rPr>
                <w:rFonts w:ascii="Times" w:hAnsi="Times"/>
                <w:sz w:val="22"/>
                <w:szCs w:val="22"/>
              </w:rPr>
              <w:t xml:space="preserve">(     )   DGS                         </w:t>
            </w:r>
          </w:p>
        </w:tc>
        <w:tc>
          <w:tcPr>
            <w:tcW w:w="2092" w:type="dxa"/>
            <w:gridSpan w:val="2"/>
            <w:vAlign w:val="center"/>
          </w:tcPr>
          <w:p w:rsidR="00741505" w:rsidRPr="00FB2A7C" w:rsidRDefault="00741505" w:rsidP="00741505">
            <w:pPr>
              <w:rPr>
                <w:rFonts w:ascii="Times" w:hAnsi="Times"/>
                <w:sz w:val="22"/>
                <w:szCs w:val="22"/>
              </w:rPr>
            </w:pPr>
            <w:r>
              <w:rPr>
                <w:rFonts w:ascii="Times" w:hAnsi="Times"/>
                <w:sz w:val="22"/>
                <w:szCs w:val="22"/>
              </w:rPr>
              <w:t xml:space="preserve">(     )   Yatay Geçiş    </w:t>
            </w:r>
          </w:p>
        </w:tc>
      </w:tr>
      <w:tr w:rsidR="00741505" w:rsidRPr="00FB2A7C" w:rsidTr="00741505">
        <w:trPr>
          <w:trHeight w:val="284"/>
        </w:trPr>
        <w:tc>
          <w:tcPr>
            <w:tcW w:w="4128" w:type="dxa"/>
            <w:gridSpan w:val="2"/>
            <w:vMerge/>
            <w:vAlign w:val="center"/>
          </w:tcPr>
          <w:p w:rsidR="00741505" w:rsidRDefault="00741505" w:rsidP="00741505">
            <w:pPr>
              <w:rPr>
                <w:rFonts w:ascii="Times" w:hAnsi="Times"/>
                <w:b/>
                <w:sz w:val="22"/>
                <w:szCs w:val="22"/>
              </w:rPr>
            </w:pPr>
          </w:p>
        </w:tc>
        <w:tc>
          <w:tcPr>
            <w:tcW w:w="2277" w:type="dxa"/>
            <w:gridSpan w:val="2"/>
            <w:vAlign w:val="center"/>
          </w:tcPr>
          <w:p w:rsidR="00741505" w:rsidRPr="00FB2A7C" w:rsidRDefault="00741505" w:rsidP="00741505">
            <w:pPr>
              <w:rPr>
                <w:rFonts w:ascii="Times" w:hAnsi="Times"/>
                <w:sz w:val="22"/>
                <w:szCs w:val="22"/>
              </w:rPr>
            </w:pPr>
            <w:r>
              <w:rPr>
                <w:rFonts w:ascii="Times" w:hAnsi="Times"/>
                <w:sz w:val="22"/>
                <w:szCs w:val="22"/>
              </w:rPr>
              <w:t xml:space="preserve">(     )   Yetenek Sınavı   </w:t>
            </w:r>
          </w:p>
        </w:tc>
        <w:tc>
          <w:tcPr>
            <w:tcW w:w="2561" w:type="dxa"/>
            <w:gridSpan w:val="3"/>
            <w:vAlign w:val="center"/>
          </w:tcPr>
          <w:p w:rsidR="00741505" w:rsidRPr="00FB2A7C" w:rsidRDefault="00741505" w:rsidP="00741505">
            <w:pPr>
              <w:rPr>
                <w:rFonts w:ascii="Times" w:hAnsi="Times"/>
                <w:sz w:val="22"/>
                <w:szCs w:val="22"/>
              </w:rPr>
            </w:pPr>
            <w:r>
              <w:rPr>
                <w:rFonts w:ascii="Times" w:hAnsi="Times"/>
                <w:sz w:val="22"/>
                <w:szCs w:val="22"/>
              </w:rPr>
              <w:t xml:space="preserve">(     )   Yabancı Kontenjan  </w:t>
            </w:r>
          </w:p>
        </w:tc>
        <w:tc>
          <w:tcPr>
            <w:tcW w:w="2092" w:type="dxa"/>
            <w:gridSpan w:val="2"/>
            <w:vAlign w:val="center"/>
          </w:tcPr>
          <w:p w:rsidR="00741505" w:rsidRPr="00FB2A7C" w:rsidRDefault="00741505" w:rsidP="00741505">
            <w:pPr>
              <w:rPr>
                <w:rFonts w:ascii="Times" w:hAnsi="Times"/>
                <w:sz w:val="22"/>
                <w:szCs w:val="22"/>
              </w:rPr>
            </w:pPr>
            <w:r>
              <w:rPr>
                <w:rFonts w:ascii="Times" w:hAnsi="Times"/>
                <w:sz w:val="22"/>
                <w:szCs w:val="22"/>
              </w:rPr>
              <w:t xml:space="preserve">(     )   ÇAP                </w:t>
            </w:r>
          </w:p>
        </w:tc>
      </w:tr>
      <w:tr w:rsidR="00741505" w:rsidRPr="00FB2A7C" w:rsidTr="00741505">
        <w:trPr>
          <w:trHeight w:val="284"/>
        </w:trPr>
        <w:tc>
          <w:tcPr>
            <w:tcW w:w="4128" w:type="dxa"/>
            <w:gridSpan w:val="2"/>
            <w:vMerge/>
            <w:vAlign w:val="center"/>
          </w:tcPr>
          <w:p w:rsidR="00741505" w:rsidRDefault="00741505" w:rsidP="00741505">
            <w:pPr>
              <w:rPr>
                <w:rFonts w:ascii="Times" w:hAnsi="Times"/>
                <w:b/>
                <w:sz w:val="22"/>
                <w:szCs w:val="22"/>
              </w:rPr>
            </w:pPr>
          </w:p>
        </w:tc>
        <w:tc>
          <w:tcPr>
            <w:tcW w:w="2277" w:type="dxa"/>
            <w:gridSpan w:val="2"/>
            <w:vAlign w:val="center"/>
          </w:tcPr>
          <w:p w:rsidR="00741505" w:rsidRPr="00FB2A7C" w:rsidRDefault="00741505" w:rsidP="00741505">
            <w:pPr>
              <w:rPr>
                <w:rFonts w:ascii="Times" w:hAnsi="Times"/>
                <w:sz w:val="22"/>
                <w:szCs w:val="22"/>
              </w:rPr>
            </w:pPr>
            <w:r>
              <w:rPr>
                <w:rFonts w:ascii="Times" w:hAnsi="Times"/>
                <w:sz w:val="22"/>
                <w:szCs w:val="22"/>
              </w:rPr>
              <w:t xml:space="preserve">(     )   </w:t>
            </w:r>
            <w:proofErr w:type="spellStart"/>
            <w:r>
              <w:rPr>
                <w:rFonts w:ascii="Times" w:hAnsi="Times"/>
                <w:sz w:val="22"/>
                <w:szCs w:val="22"/>
              </w:rPr>
              <w:t>Erasmus</w:t>
            </w:r>
            <w:proofErr w:type="spellEnd"/>
            <w:r>
              <w:rPr>
                <w:rFonts w:ascii="Times" w:hAnsi="Times"/>
                <w:sz w:val="22"/>
                <w:szCs w:val="22"/>
              </w:rPr>
              <w:t xml:space="preserve">              </w:t>
            </w:r>
          </w:p>
        </w:tc>
        <w:tc>
          <w:tcPr>
            <w:tcW w:w="2561" w:type="dxa"/>
            <w:gridSpan w:val="3"/>
            <w:vAlign w:val="center"/>
          </w:tcPr>
          <w:p w:rsidR="00741505" w:rsidRPr="00FB2A7C" w:rsidRDefault="00741505" w:rsidP="00741505">
            <w:pPr>
              <w:rPr>
                <w:rFonts w:ascii="Times" w:hAnsi="Times"/>
                <w:sz w:val="22"/>
                <w:szCs w:val="22"/>
              </w:rPr>
            </w:pPr>
            <w:r>
              <w:rPr>
                <w:rFonts w:ascii="Times" w:hAnsi="Times"/>
                <w:sz w:val="22"/>
                <w:szCs w:val="22"/>
              </w:rPr>
              <w:t xml:space="preserve">(     )   Özel Öğrenci            </w:t>
            </w:r>
          </w:p>
        </w:tc>
        <w:tc>
          <w:tcPr>
            <w:tcW w:w="2092" w:type="dxa"/>
            <w:gridSpan w:val="2"/>
            <w:vAlign w:val="center"/>
          </w:tcPr>
          <w:p w:rsidR="00741505" w:rsidRPr="00FB2A7C" w:rsidRDefault="00741505" w:rsidP="00741505">
            <w:pPr>
              <w:rPr>
                <w:rFonts w:ascii="Times" w:hAnsi="Times"/>
                <w:sz w:val="22"/>
                <w:szCs w:val="22"/>
              </w:rPr>
            </w:pPr>
            <w:r>
              <w:rPr>
                <w:rFonts w:ascii="Times" w:hAnsi="Times"/>
                <w:sz w:val="22"/>
                <w:szCs w:val="22"/>
              </w:rPr>
              <w:t xml:space="preserve">(     )   Diğer               </w:t>
            </w:r>
          </w:p>
        </w:tc>
      </w:tr>
      <w:tr w:rsidR="0010704F" w:rsidRPr="00FB2A7C" w:rsidTr="00741505">
        <w:trPr>
          <w:trHeight w:val="284"/>
        </w:trPr>
        <w:tc>
          <w:tcPr>
            <w:tcW w:w="4128" w:type="dxa"/>
            <w:gridSpan w:val="2"/>
            <w:vAlign w:val="center"/>
          </w:tcPr>
          <w:p w:rsidR="0010704F" w:rsidRPr="00B43C69" w:rsidRDefault="0010704F" w:rsidP="00B627CE">
            <w:pPr>
              <w:rPr>
                <w:rFonts w:ascii="Times" w:hAnsi="Times"/>
                <w:b/>
                <w:sz w:val="22"/>
                <w:szCs w:val="22"/>
              </w:rPr>
            </w:pPr>
            <w:r>
              <w:rPr>
                <w:rFonts w:ascii="Times" w:hAnsi="Times"/>
                <w:b/>
                <w:sz w:val="22"/>
                <w:szCs w:val="22"/>
              </w:rPr>
              <w:t>Adres</w:t>
            </w:r>
          </w:p>
        </w:tc>
        <w:tc>
          <w:tcPr>
            <w:tcW w:w="6930" w:type="dxa"/>
            <w:gridSpan w:val="7"/>
            <w:vAlign w:val="center"/>
          </w:tcPr>
          <w:p w:rsidR="0010704F" w:rsidRPr="00FB2A7C" w:rsidRDefault="0010704F" w:rsidP="00B627CE">
            <w:pPr>
              <w:rPr>
                <w:rFonts w:ascii="Times" w:hAnsi="Times"/>
                <w:sz w:val="22"/>
                <w:szCs w:val="22"/>
              </w:rPr>
            </w:pPr>
          </w:p>
        </w:tc>
      </w:tr>
      <w:tr w:rsidR="0010704F" w:rsidRPr="00FB2A7C" w:rsidTr="00741505">
        <w:trPr>
          <w:trHeight w:val="284"/>
        </w:trPr>
        <w:tc>
          <w:tcPr>
            <w:tcW w:w="4128" w:type="dxa"/>
            <w:gridSpan w:val="2"/>
            <w:vAlign w:val="center"/>
          </w:tcPr>
          <w:p w:rsidR="0010704F" w:rsidRDefault="0010704F" w:rsidP="00B627CE">
            <w:pPr>
              <w:rPr>
                <w:rFonts w:ascii="Times" w:hAnsi="Times"/>
                <w:b/>
                <w:sz w:val="22"/>
                <w:szCs w:val="22"/>
              </w:rPr>
            </w:pPr>
            <w:r>
              <w:rPr>
                <w:rFonts w:ascii="Times" w:hAnsi="Times"/>
                <w:b/>
                <w:sz w:val="22"/>
                <w:szCs w:val="22"/>
              </w:rPr>
              <w:t>Telefon No / E-Posta</w:t>
            </w:r>
          </w:p>
        </w:tc>
        <w:tc>
          <w:tcPr>
            <w:tcW w:w="6930" w:type="dxa"/>
            <w:gridSpan w:val="7"/>
            <w:vAlign w:val="center"/>
          </w:tcPr>
          <w:p w:rsidR="0010704F" w:rsidRPr="00FB2A7C" w:rsidRDefault="0010704F" w:rsidP="00B627CE">
            <w:pPr>
              <w:rPr>
                <w:rFonts w:ascii="Times" w:hAnsi="Times"/>
                <w:sz w:val="22"/>
                <w:szCs w:val="22"/>
              </w:rPr>
            </w:pPr>
          </w:p>
        </w:tc>
      </w:tr>
      <w:tr w:rsidR="0010704F" w:rsidRPr="00FB2A7C" w:rsidTr="00741505">
        <w:trPr>
          <w:trHeight w:val="284"/>
        </w:trPr>
        <w:tc>
          <w:tcPr>
            <w:tcW w:w="4128" w:type="dxa"/>
            <w:gridSpan w:val="2"/>
            <w:vAlign w:val="center"/>
          </w:tcPr>
          <w:p w:rsidR="0010704F" w:rsidRPr="00B43C69" w:rsidRDefault="0010704F" w:rsidP="00B627CE">
            <w:pPr>
              <w:rPr>
                <w:rFonts w:ascii="Times" w:hAnsi="Times"/>
                <w:b/>
                <w:sz w:val="22"/>
                <w:szCs w:val="22"/>
              </w:rPr>
            </w:pPr>
            <w:r>
              <w:rPr>
                <w:rFonts w:ascii="Times" w:hAnsi="Times"/>
                <w:b/>
                <w:sz w:val="22"/>
                <w:szCs w:val="22"/>
              </w:rPr>
              <w:t>Genel Ağırlıklı Not Ortalaması</w:t>
            </w:r>
          </w:p>
        </w:tc>
        <w:tc>
          <w:tcPr>
            <w:tcW w:w="6930" w:type="dxa"/>
            <w:gridSpan w:val="7"/>
            <w:vAlign w:val="center"/>
          </w:tcPr>
          <w:p w:rsidR="0010704F" w:rsidRPr="00FB2A7C" w:rsidRDefault="0010704F" w:rsidP="00B627CE">
            <w:pPr>
              <w:rPr>
                <w:rFonts w:ascii="Times" w:hAnsi="Times"/>
                <w:sz w:val="22"/>
                <w:szCs w:val="22"/>
              </w:rPr>
            </w:pPr>
          </w:p>
        </w:tc>
      </w:tr>
      <w:tr w:rsidR="009912B8" w:rsidRPr="00D003C3" w:rsidTr="00BA3003">
        <w:tblPrEx>
          <w:tblLook w:val="04A0" w:firstRow="1" w:lastRow="0" w:firstColumn="1" w:lastColumn="0" w:noHBand="0" w:noVBand="1"/>
        </w:tblPrEx>
        <w:trPr>
          <w:trHeight w:val="284"/>
        </w:trPr>
        <w:tc>
          <w:tcPr>
            <w:tcW w:w="11058" w:type="dxa"/>
            <w:gridSpan w:val="9"/>
            <w:shd w:val="clear" w:color="auto" w:fill="D9D9D9"/>
            <w:vAlign w:val="center"/>
          </w:tcPr>
          <w:p w:rsidR="009912B8" w:rsidRPr="004468F3" w:rsidRDefault="0010704F" w:rsidP="004468F3">
            <w:pPr>
              <w:jc w:val="center"/>
              <w:rPr>
                <w:b/>
                <w:sz w:val="22"/>
                <w:szCs w:val="22"/>
              </w:rPr>
            </w:pPr>
            <w:r>
              <w:rPr>
                <w:b/>
                <w:sz w:val="22"/>
                <w:szCs w:val="22"/>
              </w:rPr>
              <w:t xml:space="preserve">GENEL </w:t>
            </w:r>
            <w:r w:rsidR="009912B8">
              <w:rPr>
                <w:b/>
                <w:sz w:val="22"/>
                <w:szCs w:val="22"/>
              </w:rPr>
              <w:t>NOT</w:t>
            </w:r>
            <w:r>
              <w:rPr>
                <w:b/>
                <w:sz w:val="22"/>
                <w:szCs w:val="22"/>
              </w:rPr>
              <w:t xml:space="preserve"> ORTALAMASI</w:t>
            </w:r>
            <w:r w:rsidR="009912B8">
              <w:rPr>
                <w:b/>
                <w:sz w:val="22"/>
                <w:szCs w:val="22"/>
              </w:rPr>
              <w:t xml:space="preserve"> YÜKSELTME SINAVINA BAŞVURULACAK DERSİN</w:t>
            </w:r>
          </w:p>
        </w:tc>
      </w:tr>
      <w:tr w:rsidR="009912B8" w:rsidRPr="00D003C3" w:rsidTr="00BA3003">
        <w:tblPrEx>
          <w:tblLook w:val="04A0" w:firstRow="1" w:lastRow="0" w:firstColumn="1" w:lastColumn="0" w:noHBand="0" w:noVBand="1"/>
        </w:tblPrEx>
        <w:trPr>
          <w:trHeight w:val="284"/>
        </w:trPr>
        <w:tc>
          <w:tcPr>
            <w:tcW w:w="1135" w:type="dxa"/>
            <w:shd w:val="clear" w:color="auto" w:fill="D9D9D9"/>
            <w:vAlign w:val="center"/>
          </w:tcPr>
          <w:p w:rsidR="009912B8" w:rsidRPr="004468F3" w:rsidRDefault="009912B8" w:rsidP="009912B8">
            <w:pPr>
              <w:jc w:val="center"/>
              <w:rPr>
                <w:b/>
                <w:vertAlign w:val="superscript"/>
              </w:rPr>
            </w:pPr>
            <w:r w:rsidRPr="004468F3">
              <w:rPr>
                <w:b/>
              </w:rPr>
              <w:t>Kodu</w:t>
            </w:r>
          </w:p>
        </w:tc>
        <w:tc>
          <w:tcPr>
            <w:tcW w:w="4678" w:type="dxa"/>
            <w:gridSpan w:val="2"/>
            <w:shd w:val="clear" w:color="auto" w:fill="D9D9D9"/>
            <w:vAlign w:val="center"/>
          </w:tcPr>
          <w:p w:rsidR="009912B8" w:rsidRPr="004468F3" w:rsidRDefault="009912B8" w:rsidP="009912B8">
            <w:pPr>
              <w:ind w:right="-250"/>
              <w:jc w:val="center"/>
              <w:rPr>
                <w:b/>
                <w:sz w:val="22"/>
                <w:szCs w:val="22"/>
              </w:rPr>
            </w:pPr>
            <w:r w:rsidRPr="004468F3">
              <w:rPr>
                <w:b/>
                <w:sz w:val="22"/>
                <w:szCs w:val="22"/>
              </w:rPr>
              <w:t>Adı</w:t>
            </w:r>
          </w:p>
        </w:tc>
        <w:tc>
          <w:tcPr>
            <w:tcW w:w="709" w:type="dxa"/>
            <w:gridSpan w:val="2"/>
            <w:shd w:val="clear" w:color="auto" w:fill="D9D9D9"/>
            <w:vAlign w:val="center"/>
          </w:tcPr>
          <w:p w:rsidR="009912B8" w:rsidRPr="004468F3" w:rsidRDefault="009912B8" w:rsidP="009912B8">
            <w:pPr>
              <w:ind w:right="-250"/>
              <w:rPr>
                <w:b/>
              </w:rPr>
            </w:pPr>
            <w:r w:rsidRPr="004468F3">
              <w:rPr>
                <w:b/>
              </w:rPr>
              <w:t>Kredi</w:t>
            </w:r>
          </w:p>
        </w:tc>
        <w:tc>
          <w:tcPr>
            <w:tcW w:w="708" w:type="dxa"/>
            <w:shd w:val="clear" w:color="auto" w:fill="D9D9D9"/>
            <w:vAlign w:val="center"/>
          </w:tcPr>
          <w:p w:rsidR="009912B8" w:rsidRPr="004468F3" w:rsidRDefault="009912B8" w:rsidP="009912B8">
            <w:pPr>
              <w:ind w:left="-242" w:right="-250" w:firstLine="242"/>
              <w:rPr>
                <w:b/>
                <w:sz w:val="22"/>
                <w:szCs w:val="22"/>
              </w:rPr>
            </w:pPr>
            <w:r w:rsidRPr="004468F3">
              <w:rPr>
                <w:b/>
              </w:rPr>
              <w:t>AKTS</w:t>
            </w:r>
          </w:p>
        </w:tc>
        <w:tc>
          <w:tcPr>
            <w:tcW w:w="2977" w:type="dxa"/>
            <w:gridSpan w:val="2"/>
            <w:shd w:val="clear" w:color="auto" w:fill="D9D9D9"/>
            <w:vAlign w:val="center"/>
          </w:tcPr>
          <w:p w:rsidR="009912B8" w:rsidRPr="004468F3" w:rsidRDefault="0010704F" w:rsidP="009912B8">
            <w:pPr>
              <w:ind w:right="-250"/>
              <w:jc w:val="center"/>
              <w:rPr>
                <w:b/>
                <w:sz w:val="22"/>
                <w:szCs w:val="22"/>
              </w:rPr>
            </w:pPr>
            <w:r>
              <w:rPr>
                <w:b/>
                <w:sz w:val="22"/>
                <w:szCs w:val="22"/>
              </w:rPr>
              <w:t xml:space="preserve">Müfredattaki </w:t>
            </w:r>
            <w:r w:rsidR="009912B8" w:rsidRPr="004468F3">
              <w:rPr>
                <w:b/>
                <w:sz w:val="22"/>
                <w:szCs w:val="22"/>
              </w:rPr>
              <w:t>Yılı / Yarıyılı</w:t>
            </w:r>
          </w:p>
        </w:tc>
        <w:tc>
          <w:tcPr>
            <w:tcW w:w="851" w:type="dxa"/>
            <w:shd w:val="clear" w:color="auto" w:fill="D9D9D9"/>
            <w:vAlign w:val="center"/>
          </w:tcPr>
          <w:p w:rsidR="009912B8" w:rsidRPr="004468F3" w:rsidRDefault="009912B8" w:rsidP="009912B8">
            <w:pPr>
              <w:jc w:val="center"/>
              <w:rPr>
                <w:sz w:val="22"/>
                <w:szCs w:val="22"/>
              </w:rPr>
            </w:pPr>
            <w:r>
              <w:rPr>
                <w:b/>
                <w:sz w:val="22"/>
                <w:szCs w:val="22"/>
              </w:rPr>
              <w:t>Harf</w:t>
            </w:r>
            <w:r w:rsidRPr="004468F3">
              <w:rPr>
                <w:b/>
                <w:sz w:val="22"/>
                <w:szCs w:val="22"/>
              </w:rPr>
              <w:t xml:space="preserve"> Notu</w:t>
            </w:r>
          </w:p>
        </w:tc>
      </w:tr>
      <w:tr w:rsidR="001E1B0F" w:rsidRPr="00D003C3" w:rsidTr="00BA3003">
        <w:tblPrEx>
          <w:tblLook w:val="04A0" w:firstRow="1" w:lastRow="0" w:firstColumn="1" w:lastColumn="0" w:noHBand="0" w:noVBand="1"/>
        </w:tblPrEx>
        <w:trPr>
          <w:trHeight w:val="284"/>
        </w:trPr>
        <w:tc>
          <w:tcPr>
            <w:tcW w:w="1135" w:type="dxa"/>
            <w:shd w:val="clear" w:color="auto" w:fill="auto"/>
            <w:vAlign w:val="center"/>
          </w:tcPr>
          <w:p w:rsidR="001E1B0F" w:rsidRPr="004468F3" w:rsidRDefault="001E1B0F" w:rsidP="004468F3">
            <w:pPr>
              <w:spacing w:line="360" w:lineRule="auto"/>
              <w:ind w:right="-694"/>
              <w:rPr>
                <w:sz w:val="22"/>
                <w:szCs w:val="22"/>
              </w:rPr>
            </w:pPr>
          </w:p>
        </w:tc>
        <w:tc>
          <w:tcPr>
            <w:tcW w:w="4678" w:type="dxa"/>
            <w:gridSpan w:val="2"/>
            <w:shd w:val="clear" w:color="auto" w:fill="auto"/>
            <w:vAlign w:val="center"/>
          </w:tcPr>
          <w:p w:rsidR="001E1B0F" w:rsidRPr="004468F3" w:rsidRDefault="001E1B0F" w:rsidP="004468F3">
            <w:pPr>
              <w:spacing w:line="360" w:lineRule="auto"/>
              <w:ind w:right="-694"/>
              <w:rPr>
                <w:sz w:val="22"/>
                <w:szCs w:val="22"/>
              </w:rPr>
            </w:pPr>
          </w:p>
        </w:tc>
        <w:tc>
          <w:tcPr>
            <w:tcW w:w="709" w:type="dxa"/>
            <w:gridSpan w:val="2"/>
            <w:shd w:val="clear" w:color="auto" w:fill="auto"/>
            <w:vAlign w:val="center"/>
          </w:tcPr>
          <w:p w:rsidR="001E1B0F" w:rsidRPr="004468F3" w:rsidRDefault="001E1B0F" w:rsidP="004468F3">
            <w:pPr>
              <w:spacing w:line="360" w:lineRule="auto"/>
              <w:ind w:right="-694"/>
              <w:rPr>
                <w:sz w:val="22"/>
                <w:szCs w:val="22"/>
              </w:rPr>
            </w:pPr>
          </w:p>
        </w:tc>
        <w:tc>
          <w:tcPr>
            <w:tcW w:w="708" w:type="dxa"/>
            <w:shd w:val="clear" w:color="auto" w:fill="auto"/>
            <w:vAlign w:val="center"/>
          </w:tcPr>
          <w:p w:rsidR="001E1B0F" w:rsidRPr="004468F3" w:rsidRDefault="001E1B0F" w:rsidP="004468F3">
            <w:pPr>
              <w:spacing w:line="360" w:lineRule="auto"/>
              <w:ind w:right="-694"/>
              <w:rPr>
                <w:sz w:val="22"/>
                <w:szCs w:val="22"/>
              </w:rPr>
            </w:pPr>
          </w:p>
        </w:tc>
        <w:tc>
          <w:tcPr>
            <w:tcW w:w="2977" w:type="dxa"/>
            <w:gridSpan w:val="2"/>
            <w:shd w:val="clear" w:color="auto" w:fill="auto"/>
            <w:vAlign w:val="center"/>
          </w:tcPr>
          <w:p w:rsidR="001E1B0F" w:rsidRPr="004468F3" w:rsidRDefault="001E1B0F" w:rsidP="004468F3">
            <w:pPr>
              <w:spacing w:line="360" w:lineRule="auto"/>
              <w:ind w:right="-694"/>
              <w:rPr>
                <w:sz w:val="22"/>
                <w:szCs w:val="22"/>
              </w:rPr>
            </w:pPr>
          </w:p>
        </w:tc>
        <w:tc>
          <w:tcPr>
            <w:tcW w:w="851" w:type="dxa"/>
            <w:shd w:val="clear" w:color="auto" w:fill="auto"/>
            <w:vAlign w:val="center"/>
          </w:tcPr>
          <w:p w:rsidR="001E1B0F" w:rsidRPr="004468F3" w:rsidRDefault="001E1B0F" w:rsidP="004468F3">
            <w:pPr>
              <w:spacing w:line="360" w:lineRule="auto"/>
              <w:ind w:right="-694"/>
              <w:rPr>
                <w:sz w:val="22"/>
                <w:szCs w:val="22"/>
              </w:rPr>
            </w:pPr>
          </w:p>
        </w:tc>
      </w:tr>
      <w:tr w:rsidR="001E1B0F" w:rsidRPr="00D003C3" w:rsidTr="00BA3003">
        <w:tblPrEx>
          <w:tblLook w:val="04A0" w:firstRow="1" w:lastRow="0" w:firstColumn="1" w:lastColumn="0" w:noHBand="0" w:noVBand="1"/>
        </w:tblPrEx>
        <w:trPr>
          <w:trHeight w:val="284"/>
        </w:trPr>
        <w:tc>
          <w:tcPr>
            <w:tcW w:w="1135" w:type="dxa"/>
            <w:shd w:val="clear" w:color="auto" w:fill="auto"/>
            <w:vAlign w:val="center"/>
          </w:tcPr>
          <w:p w:rsidR="001E1B0F" w:rsidRPr="004468F3" w:rsidRDefault="001E1B0F" w:rsidP="004468F3">
            <w:pPr>
              <w:spacing w:line="360" w:lineRule="auto"/>
              <w:ind w:right="-694"/>
              <w:rPr>
                <w:sz w:val="22"/>
                <w:szCs w:val="22"/>
              </w:rPr>
            </w:pPr>
          </w:p>
        </w:tc>
        <w:tc>
          <w:tcPr>
            <w:tcW w:w="4678" w:type="dxa"/>
            <w:gridSpan w:val="2"/>
            <w:shd w:val="clear" w:color="auto" w:fill="auto"/>
            <w:vAlign w:val="center"/>
          </w:tcPr>
          <w:p w:rsidR="001E1B0F" w:rsidRPr="004468F3" w:rsidRDefault="001E1B0F" w:rsidP="004468F3">
            <w:pPr>
              <w:spacing w:line="360" w:lineRule="auto"/>
              <w:ind w:right="-694"/>
              <w:rPr>
                <w:sz w:val="22"/>
                <w:szCs w:val="22"/>
              </w:rPr>
            </w:pPr>
          </w:p>
        </w:tc>
        <w:tc>
          <w:tcPr>
            <w:tcW w:w="709" w:type="dxa"/>
            <w:gridSpan w:val="2"/>
            <w:shd w:val="clear" w:color="auto" w:fill="auto"/>
            <w:vAlign w:val="center"/>
          </w:tcPr>
          <w:p w:rsidR="001E1B0F" w:rsidRPr="004468F3" w:rsidRDefault="001E1B0F" w:rsidP="004468F3">
            <w:pPr>
              <w:spacing w:line="360" w:lineRule="auto"/>
              <w:ind w:right="-694"/>
              <w:rPr>
                <w:sz w:val="22"/>
                <w:szCs w:val="22"/>
              </w:rPr>
            </w:pPr>
          </w:p>
        </w:tc>
        <w:tc>
          <w:tcPr>
            <w:tcW w:w="708" w:type="dxa"/>
            <w:shd w:val="clear" w:color="auto" w:fill="auto"/>
            <w:vAlign w:val="center"/>
          </w:tcPr>
          <w:p w:rsidR="001E1B0F" w:rsidRPr="004468F3" w:rsidRDefault="001E1B0F" w:rsidP="004468F3">
            <w:pPr>
              <w:spacing w:line="360" w:lineRule="auto"/>
              <w:ind w:right="-694"/>
              <w:rPr>
                <w:sz w:val="22"/>
                <w:szCs w:val="22"/>
              </w:rPr>
            </w:pPr>
          </w:p>
        </w:tc>
        <w:tc>
          <w:tcPr>
            <w:tcW w:w="2977" w:type="dxa"/>
            <w:gridSpan w:val="2"/>
            <w:shd w:val="clear" w:color="auto" w:fill="auto"/>
            <w:vAlign w:val="center"/>
          </w:tcPr>
          <w:p w:rsidR="001E1B0F" w:rsidRPr="004468F3" w:rsidRDefault="001E1B0F" w:rsidP="004468F3">
            <w:pPr>
              <w:spacing w:line="360" w:lineRule="auto"/>
              <w:ind w:right="-694"/>
              <w:rPr>
                <w:sz w:val="22"/>
                <w:szCs w:val="22"/>
              </w:rPr>
            </w:pPr>
          </w:p>
        </w:tc>
        <w:tc>
          <w:tcPr>
            <w:tcW w:w="851" w:type="dxa"/>
            <w:shd w:val="clear" w:color="auto" w:fill="auto"/>
            <w:vAlign w:val="center"/>
          </w:tcPr>
          <w:p w:rsidR="001E1B0F" w:rsidRPr="004468F3" w:rsidRDefault="001E1B0F" w:rsidP="004468F3">
            <w:pPr>
              <w:spacing w:line="360" w:lineRule="auto"/>
              <w:ind w:right="-694"/>
              <w:rPr>
                <w:sz w:val="22"/>
                <w:szCs w:val="22"/>
              </w:rPr>
            </w:pPr>
          </w:p>
        </w:tc>
      </w:tr>
      <w:tr w:rsidR="001E1B0F" w:rsidRPr="00D003C3" w:rsidTr="00BA3003">
        <w:tblPrEx>
          <w:tblLook w:val="04A0" w:firstRow="1" w:lastRow="0" w:firstColumn="1" w:lastColumn="0" w:noHBand="0" w:noVBand="1"/>
        </w:tblPrEx>
        <w:trPr>
          <w:trHeight w:val="284"/>
        </w:trPr>
        <w:tc>
          <w:tcPr>
            <w:tcW w:w="1135" w:type="dxa"/>
            <w:shd w:val="clear" w:color="auto" w:fill="auto"/>
            <w:vAlign w:val="center"/>
          </w:tcPr>
          <w:p w:rsidR="001E1B0F" w:rsidRPr="004468F3" w:rsidRDefault="001E1B0F" w:rsidP="004468F3">
            <w:pPr>
              <w:spacing w:line="360" w:lineRule="auto"/>
              <w:ind w:right="-694"/>
              <w:rPr>
                <w:sz w:val="22"/>
                <w:szCs w:val="22"/>
              </w:rPr>
            </w:pPr>
          </w:p>
        </w:tc>
        <w:tc>
          <w:tcPr>
            <w:tcW w:w="4678" w:type="dxa"/>
            <w:gridSpan w:val="2"/>
            <w:shd w:val="clear" w:color="auto" w:fill="auto"/>
            <w:vAlign w:val="center"/>
          </w:tcPr>
          <w:p w:rsidR="001E1B0F" w:rsidRPr="004468F3" w:rsidRDefault="001E1B0F" w:rsidP="004468F3">
            <w:pPr>
              <w:spacing w:line="360" w:lineRule="auto"/>
              <w:ind w:right="-694"/>
              <w:rPr>
                <w:sz w:val="22"/>
                <w:szCs w:val="22"/>
              </w:rPr>
            </w:pPr>
          </w:p>
        </w:tc>
        <w:tc>
          <w:tcPr>
            <w:tcW w:w="709" w:type="dxa"/>
            <w:gridSpan w:val="2"/>
            <w:shd w:val="clear" w:color="auto" w:fill="auto"/>
            <w:vAlign w:val="center"/>
          </w:tcPr>
          <w:p w:rsidR="001E1B0F" w:rsidRPr="004468F3" w:rsidRDefault="001E1B0F" w:rsidP="004468F3">
            <w:pPr>
              <w:spacing w:line="360" w:lineRule="auto"/>
              <w:ind w:right="-694"/>
              <w:rPr>
                <w:sz w:val="22"/>
                <w:szCs w:val="22"/>
              </w:rPr>
            </w:pPr>
          </w:p>
        </w:tc>
        <w:tc>
          <w:tcPr>
            <w:tcW w:w="708" w:type="dxa"/>
            <w:shd w:val="clear" w:color="auto" w:fill="auto"/>
            <w:vAlign w:val="center"/>
          </w:tcPr>
          <w:p w:rsidR="001E1B0F" w:rsidRPr="004468F3" w:rsidRDefault="001E1B0F" w:rsidP="004468F3">
            <w:pPr>
              <w:spacing w:line="360" w:lineRule="auto"/>
              <w:ind w:right="-694"/>
              <w:rPr>
                <w:sz w:val="22"/>
                <w:szCs w:val="22"/>
              </w:rPr>
            </w:pPr>
          </w:p>
        </w:tc>
        <w:tc>
          <w:tcPr>
            <w:tcW w:w="2977" w:type="dxa"/>
            <w:gridSpan w:val="2"/>
            <w:shd w:val="clear" w:color="auto" w:fill="auto"/>
            <w:vAlign w:val="center"/>
          </w:tcPr>
          <w:p w:rsidR="001E1B0F" w:rsidRPr="004468F3" w:rsidRDefault="001E1B0F" w:rsidP="004468F3">
            <w:pPr>
              <w:spacing w:line="360" w:lineRule="auto"/>
              <w:ind w:right="-694"/>
              <w:rPr>
                <w:sz w:val="22"/>
                <w:szCs w:val="22"/>
              </w:rPr>
            </w:pPr>
          </w:p>
        </w:tc>
        <w:tc>
          <w:tcPr>
            <w:tcW w:w="851" w:type="dxa"/>
            <w:shd w:val="clear" w:color="auto" w:fill="auto"/>
            <w:vAlign w:val="center"/>
          </w:tcPr>
          <w:p w:rsidR="001E1B0F" w:rsidRPr="004468F3" w:rsidRDefault="001E1B0F" w:rsidP="004468F3">
            <w:pPr>
              <w:spacing w:line="360" w:lineRule="auto"/>
              <w:ind w:right="-694"/>
              <w:rPr>
                <w:sz w:val="22"/>
                <w:szCs w:val="22"/>
              </w:rPr>
            </w:pPr>
          </w:p>
        </w:tc>
      </w:tr>
      <w:tr w:rsidR="001E1B0F" w:rsidRPr="00D003C3" w:rsidTr="00BA3003">
        <w:tblPrEx>
          <w:tblLook w:val="04A0" w:firstRow="1" w:lastRow="0" w:firstColumn="1" w:lastColumn="0" w:noHBand="0" w:noVBand="1"/>
        </w:tblPrEx>
        <w:trPr>
          <w:trHeight w:val="284"/>
        </w:trPr>
        <w:tc>
          <w:tcPr>
            <w:tcW w:w="1135" w:type="dxa"/>
            <w:shd w:val="clear" w:color="auto" w:fill="auto"/>
            <w:vAlign w:val="center"/>
          </w:tcPr>
          <w:p w:rsidR="001E1B0F" w:rsidRPr="004468F3" w:rsidRDefault="001E1B0F" w:rsidP="004468F3">
            <w:pPr>
              <w:spacing w:line="360" w:lineRule="auto"/>
              <w:ind w:right="-694"/>
              <w:rPr>
                <w:sz w:val="22"/>
                <w:szCs w:val="22"/>
              </w:rPr>
            </w:pPr>
          </w:p>
        </w:tc>
        <w:tc>
          <w:tcPr>
            <w:tcW w:w="4678" w:type="dxa"/>
            <w:gridSpan w:val="2"/>
            <w:shd w:val="clear" w:color="auto" w:fill="auto"/>
            <w:vAlign w:val="center"/>
          </w:tcPr>
          <w:p w:rsidR="001E1B0F" w:rsidRPr="004468F3" w:rsidRDefault="001E1B0F" w:rsidP="004468F3">
            <w:pPr>
              <w:spacing w:line="360" w:lineRule="auto"/>
              <w:ind w:right="-694"/>
              <w:rPr>
                <w:sz w:val="22"/>
                <w:szCs w:val="22"/>
              </w:rPr>
            </w:pPr>
          </w:p>
        </w:tc>
        <w:tc>
          <w:tcPr>
            <w:tcW w:w="709" w:type="dxa"/>
            <w:gridSpan w:val="2"/>
            <w:shd w:val="clear" w:color="auto" w:fill="auto"/>
            <w:vAlign w:val="center"/>
          </w:tcPr>
          <w:p w:rsidR="001E1B0F" w:rsidRPr="004468F3" w:rsidRDefault="001E1B0F" w:rsidP="004468F3">
            <w:pPr>
              <w:spacing w:line="360" w:lineRule="auto"/>
              <w:ind w:right="-694"/>
              <w:rPr>
                <w:sz w:val="22"/>
                <w:szCs w:val="22"/>
              </w:rPr>
            </w:pPr>
          </w:p>
        </w:tc>
        <w:tc>
          <w:tcPr>
            <w:tcW w:w="708" w:type="dxa"/>
            <w:shd w:val="clear" w:color="auto" w:fill="auto"/>
            <w:vAlign w:val="center"/>
          </w:tcPr>
          <w:p w:rsidR="001E1B0F" w:rsidRPr="004468F3" w:rsidRDefault="001E1B0F" w:rsidP="004468F3">
            <w:pPr>
              <w:spacing w:line="360" w:lineRule="auto"/>
              <w:ind w:right="-694"/>
              <w:rPr>
                <w:sz w:val="22"/>
                <w:szCs w:val="22"/>
              </w:rPr>
            </w:pPr>
          </w:p>
        </w:tc>
        <w:tc>
          <w:tcPr>
            <w:tcW w:w="2977" w:type="dxa"/>
            <w:gridSpan w:val="2"/>
            <w:shd w:val="clear" w:color="auto" w:fill="auto"/>
            <w:vAlign w:val="center"/>
          </w:tcPr>
          <w:p w:rsidR="001E1B0F" w:rsidRPr="004468F3" w:rsidRDefault="001E1B0F" w:rsidP="004468F3">
            <w:pPr>
              <w:spacing w:line="360" w:lineRule="auto"/>
              <w:ind w:right="-694"/>
              <w:rPr>
                <w:sz w:val="22"/>
                <w:szCs w:val="22"/>
              </w:rPr>
            </w:pPr>
          </w:p>
        </w:tc>
        <w:tc>
          <w:tcPr>
            <w:tcW w:w="851" w:type="dxa"/>
            <w:shd w:val="clear" w:color="auto" w:fill="auto"/>
            <w:vAlign w:val="center"/>
          </w:tcPr>
          <w:p w:rsidR="001E1B0F" w:rsidRPr="004468F3" w:rsidRDefault="001E1B0F" w:rsidP="004468F3">
            <w:pPr>
              <w:spacing w:line="360" w:lineRule="auto"/>
              <w:ind w:right="-694"/>
              <w:rPr>
                <w:sz w:val="22"/>
                <w:szCs w:val="22"/>
              </w:rPr>
            </w:pPr>
          </w:p>
        </w:tc>
      </w:tr>
      <w:tr w:rsidR="001E1B0F" w:rsidRPr="00D003C3" w:rsidTr="00BA3003">
        <w:tblPrEx>
          <w:tblLook w:val="04A0" w:firstRow="1" w:lastRow="0" w:firstColumn="1" w:lastColumn="0" w:noHBand="0" w:noVBand="1"/>
        </w:tblPrEx>
        <w:trPr>
          <w:trHeight w:val="284"/>
        </w:trPr>
        <w:tc>
          <w:tcPr>
            <w:tcW w:w="1135" w:type="dxa"/>
            <w:shd w:val="clear" w:color="auto" w:fill="auto"/>
            <w:vAlign w:val="center"/>
          </w:tcPr>
          <w:p w:rsidR="001E1B0F" w:rsidRPr="004468F3" w:rsidRDefault="001E1B0F" w:rsidP="004468F3">
            <w:pPr>
              <w:spacing w:line="360" w:lineRule="auto"/>
              <w:ind w:right="-694"/>
              <w:rPr>
                <w:sz w:val="22"/>
                <w:szCs w:val="22"/>
              </w:rPr>
            </w:pPr>
          </w:p>
        </w:tc>
        <w:tc>
          <w:tcPr>
            <w:tcW w:w="4678" w:type="dxa"/>
            <w:gridSpan w:val="2"/>
            <w:shd w:val="clear" w:color="auto" w:fill="auto"/>
            <w:vAlign w:val="center"/>
          </w:tcPr>
          <w:p w:rsidR="001E1B0F" w:rsidRPr="004468F3" w:rsidRDefault="001E1B0F" w:rsidP="004468F3">
            <w:pPr>
              <w:spacing w:line="360" w:lineRule="auto"/>
              <w:ind w:right="-694"/>
              <w:rPr>
                <w:sz w:val="22"/>
                <w:szCs w:val="22"/>
              </w:rPr>
            </w:pPr>
          </w:p>
        </w:tc>
        <w:tc>
          <w:tcPr>
            <w:tcW w:w="709" w:type="dxa"/>
            <w:gridSpan w:val="2"/>
            <w:shd w:val="clear" w:color="auto" w:fill="auto"/>
            <w:vAlign w:val="center"/>
          </w:tcPr>
          <w:p w:rsidR="001E1B0F" w:rsidRPr="004468F3" w:rsidRDefault="001E1B0F" w:rsidP="004468F3">
            <w:pPr>
              <w:spacing w:line="360" w:lineRule="auto"/>
              <w:ind w:right="-694"/>
              <w:rPr>
                <w:sz w:val="22"/>
                <w:szCs w:val="22"/>
              </w:rPr>
            </w:pPr>
          </w:p>
        </w:tc>
        <w:tc>
          <w:tcPr>
            <w:tcW w:w="708" w:type="dxa"/>
            <w:shd w:val="clear" w:color="auto" w:fill="auto"/>
            <w:vAlign w:val="center"/>
          </w:tcPr>
          <w:p w:rsidR="001E1B0F" w:rsidRPr="004468F3" w:rsidRDefault="001E1B0F" w:rsidP="004468F3">
            <w:pPr>
              <w:spacing w:line="360" w:lineRule="auto"/>
              <w:ind w:right="-694"/>
              <w:rPr>
                <w:sz w:val="22"/>
                <w:szCs w:val="22"/>
              </w:rPr>
            </w:pPr>
          </w:p>
        </w:tc>
        <w:tc>
          <w:tcPr>
            <w:tcW w:w="2977" w:type="dxa"/>
            <w:gridSpan w:val="2"/>
            <w:shd w:val="clear" w:color="auto" w:fill="auto"/>
            <w:vAlign w:val="center"/>
          </w:tcPr>
          <w:p w:rsidR="001E1B0F" w:rsidRPr="004468F3" w:rsidRDefault="001E1B0F" w:rsidP="004468F3">
            <w:pPr>
              <w:spacing w:line="360" w:lineRule="auto"/>
              <w:ind w:right="-694"/>
              <w:rPr>
                <w:sz w:val="22"/>
                <w:szCs w:val="22"/>
              </w:rPr>
            </w:pPr>
          </w:p>
        </w:tc>
        <w:tc>
          <w:tcPr>
            <w:tcW w:w="851" w:type="dxa"/>
            <w:shd w:val="clear" w:color="auto" w:fill="auto"/>
            <w:vAlign w:val="center"/>
          </w:tcPr>
          <w:p w:rsidR="001E1B0F" w:rsidRPr="004468F3" w:rsidRDefault="001E1B0F" w:rsidP="004468F3">
            <w:pPr>
              <w:spacing w:line="360" w:lineRule="auto"/>
              <w:ind w:right="-694"/>
              <w:rPr>
                <w:sz w:val="22"/>
                <w:szCs w:val="22"/>
              </w:rPr>
            </w:pPr>
          </w:p>
        </w:tc>
      </w:tr>
      <w:tr w:rsidR="001E1B0F" w:rsidRPr="00D003C3" w:rsidTr="00BA3003">
        <w:tblPrEx>
          <w:tblLook w:val="04A0" w:firstRow="1" w:lastRow="0" w:firstColumn="1" w:lastColumn="0" w:noHBand="0" w:noVBand="1"/>
        </w:tblPrEx>
        <w:trPr>
          <w:trHeight w:val="284"/>
        </w:trPr>
        <w:tc>
          <w:tcPr>
            <w:tcW w:w="1135" w:type="dxa"/>
            <w:shd w:val="clear" w:color="auto" w:fill="auto"/>
            <w:vAlign w:val="center"/>
          </w:tcPr>
          <w:p w:rsidR="001E1B0F" w:rsidRPr="004468F3" w:rsidRDefault="001E1B0F" w:rsidP="004468F3">
            <w:pPr>
              <w:spacing w:line="360" w:lineRule="auto"/>
              <w:ind w:right="-694"/>
              <w:rPr>
                <w:sz w:val="22"/>
                <w:szCs w:val="22"/>
              </w:rPr>
            </w:pPr>
          </w:p>
        </w:tc>
        <w:tc>
          <w:tcPr>
            <w:tcW w:w="4678" w:type="dxa"/>
            <w:gridSpan w:val="2"/>
            <w:shd w:val="clear" w:color="auto" w:fill="auto"/>
            <w:vAlign w:val="center"/>
          </w:tcPr>
          <w:p w:rsidR="001E1B0F" w:rsidRPr="004468F3" w:rsidRDefault="001E1B0F" w:rsidP="004468F3">
            <w:pPr>
              <w:spacing w:line="360" w:lineRule="auto"/>
              <w:ind w:right="-694"/>
              <w:rPr>
                <w:sz w:val="22"/>
                <w:szCs w:val="22"/>
              </w:rPr>
            </w:pPr>
          </w:p>
        </w:tc>
        <w:tc>
          <w:tcPr>
            <w:tcW w:w="709" w:type="dxa"/>
            <w:gridSpan w:val="2"/>
            <w:shd w:val="clear" w:color="auto" w:fill="auto"/>
            <w:vAlign w:val="center"/>
          </w:tcPr>
          <w:p w:rsidR="001E1B0F" w:rsidRPr="004468F3" w:rsidRDefault="001E1B0F" w:rsidP="004468F3">
            <w:pPr>
              <w:spacing w:line="360" w:lineRule="auto"/>
              <w:ind w:right="-694"/>
              <w:rPr>
                <w:sz w:val="22"/>
                <w:szCs w:val="22"/>
              </w:rPr>
            </w:pPr>
          </w:p>
        </w:tc>
        <w:tc>
          <w:tcPr>
            <w:tcW w:w="708" w:type="dxa"/>
            <w:shd w:val="clear" w:color="auto" w:fill="auto"/>
            <w:vAlign w:val="center"/>
          </w:tcPr>
          <w:p w:rsidR="001E1B0F" w:rsidRPr="004468F3" w:rsidRDefault="001E1B0F" w:rsidP="004468F3">
            <w:pPr>
              <w:spacing w:line="360" w:lineRule="auto"/>
              <w:ind w:right="-694"/>
              <w:rPr>
                <w:sz w:val="22"/>
                <w:szCs w:val="22"/>
              </w:rPr>
            </w:pPr>
          </w:p>
        </w:tc>
        <w:tc>
          <w:tcPr>
            <w:tcW w:w="2977" w:type="dxa"/>
            <w:gridSpan w:val="2"/>
            <w:shd w:val="clear" w:color="auto" w:fill="auto"/>
            <w:vAlign w:val="center"/>
          </w:tcPr>
          <w:p w:rsidR="001E1B0F" w:rsidRPr="004468F3" w:rsidRDefault="001E1B0F" w:rsidP="004468F3">
            <w:pPr>
              <w:spacing w:line="360" w:lineRule="auto"/>
              <w:ind w:right="-694"/>
              <w:rPr>
                <w:sz w:val="22"/>
                <w:szCs w:val="22"/>
              </w:rPr>
            </w:pPr>
          </w:p>
        </w:tc>
        <w:tc>
          <w:tcPr>
            <w:tcW w:w="851" w:type="dxa"/>
            <w:shd w:val="clear" w:color="auto" w:fill="auto"/>
            <w:vAlign w:val="center"/>
          </w:tcPr>
          <w:p w:rsidR="001E1B0F" w:rsidRPr="004468F3" w:rsidRDefault="001E1B0F" w:rsidP="004468F3">
            <w:pPr>
              <w:spacing w:line="360" w:lineRule="auto"/>
              <w:ind w:right="-694"/>
              <w:rPr>
                <w:sz w:val="22"/>
                <w:szCs w:val="22"/>
              </w:rPr>
            </w:pPr>
          </w:p>
        </w:tc>
      </w:tr>
    </w:tbl>
    <w:p w:rsidR="00741505" w:rsidRDefault="00741505" w:rsidP="00741505">
      <w:pPr>
        <w:pStyle w:val="NormalWeb"/>
        <w:spacing w:before="0"/>
        <w:ind w:left="-993"/>
        <w:rPr>
          <w:rFonts w:ascii="Times" w:hAnsi="Times"/>
          <w:sz w:val="16"/>
          <w:szCs w:val="16"/>
        </w:rPr>
      </w:pPr>
    </w:p>
    <w:p w:rsidR="005E4303" w:rsidRPr="00FB2A7C" w:rsidRDefault="0010704F" w:rsidP="00741505">
      <w:pPr>
        <w:pStyle w:val="NormalWeb"/>
        <w:spacing w:before="0"/>
        <w:ind w:left="-993" w:right="-993"/>
        <w:jc w:val="both"/>
        <w:rPr>
          <w:rFonts w:ascii="Times" w:hAnsi="Times"/>
          <w:b/>
          <w:sz w:val="22"/>
          <w:szCs w:val="22"/>
        </w:rPr>
      </w:pPr>
      <w:r w:rsidRPr="0010704F">
        <w:rPr>
          <w:rFonts w:ascii="Times" w:hAnsi="Times"/>
          <w:sz w:val="16"/>
          <w:szCs w:val="16"/>
        </w:rPr>
        <w:t>İGÜ ÖNLİSANS VE LİSANS EĞİTİM-ÖĞRETİM VE SINAV YÖNETMELİĞİ</w:t>
      </w:r>
      <w:r w:rsidR="00741505">
        <w:rPr>
          <w:rFonts w:ascii="Times" w:hAnsi="Times"/>
          <w:sz w:val="16"/>
          <w:szCs w:val="16"/>
        </w:rPr>
        <w:t>-</w:t>
      </w:r>
      <w:r w:rsidRPr="0010704F">
        <w:rPr>
          <w:rFonts w:ascii="Times" w:hAnsi="Times"/>
          <w:sz w:val="16"/>
          <w:szCs w:val="16"/>
        </w:rPr>
        <w:t>MADDE 25 (9); (</w:t>
      </w:r>
      <w:proofErr w:type="gramStart"/>
      <w:r w:rsidRPr="0010704F">
        <w:rPr>
          <w:rFonts w:ascii="Times" w:hAnsi="Times"/>
          <w:sz w:val="16"/>
          <w:szCs w:val="16"/>
        </w:rPr>
        <w:t>Değişik:RG</w:t>
      </w:r>
      <w:proofErr w:type="gramEnd"/>
      <w:r w:rsidRPr="0010704F">
        <w:rPr>
          <w:rFonts w:ascii="Times" w:hAnsi="Times"/>
          <w:sz w:val="16"/>
          <w:szCs w:val="16"/>
        </w:rPr>
        <w:t>-13/6/2018-30450) Öğretim programındaki bütün dersleri almış, başarılı veya koşullu başarılı olmuş; ancak genel not ortalamaları 4.00 üzerinden 2.00’dan az olduğu için mezun olamayan; ön lisans öğrencilerine son iki yarıyıl, lisans öğrencilerine son dört yarıyıl derslerinden istediklerine akademik takvimde belirtilen tarihlerde genel not ortalaması yükseltme sınavı hakkı verilir. Öğrencinin genel not ortalaması yükseltme sınavına girebilmesi için, sınavına gireceği dersleri belirtir bir dilekçe ile dekanlık/müdürlüğe başvurarak, genel not ortalaması yükseltme sınav hakkını kullanmak istediğini bildirmesi gerekir. Genel not ortalaması yükseltme sınavında başarısız olan öğrenciler derslere kayıt olma koşulu aranmaksızın, aynı başvuru koşulları ile istedikleri derslerden izleyen eğitim</w:t>
      </w:r>
      <w:r w:rsidRPr="0010704F">
        <w:rPr>
          <w:rFonts w:ascii="Times" w:hAnsi="Times"/>
          <w:sz w:val="16"/>
          <w:szCs w:val="16"/>
        </w:rPr>
        <w:softHyphen/>
      </w:r>
      <w:r w:rsidR="001A684B">
        <w:rPr>
          <w:rFonts w:ascii="Times" w:hAnsi="Times"/>
          <w:sz w:val="16"/>
          <w:szCs w:val="16"/>
        </w:rPr>
        <w:t xml:space="preserve"> </w:t>
      </w:r>
      <w:r w:rsidRPr="0010704F">
        <w:rPr>
          <w:rFonts w:ascii="Times" w:hAnsi="Times"/>
          <w:sz w:val="16"/>
          <w:szCs w:val="16"/>
        </w:rPr>
        <w:t>öğretim döneminde tekrar genel not ortalaması yükseltme sınavına girebilirler. Genel not ortalaması yükseltme sınavında aldığı not başarı notu olarak işlenir.</w:t>
      </w:r>
    </w:p>
    <w:p w:rsidR="00AC06EB" w:rsidRDefault="0010704F" w:rsidP="00AC06EB">
      <w:pPr>
        <w:ind w:left="-993" w:right="-993"/>
        <w:jc w:val="both"/>
        <w:rPr>
          <w:rFonts w:ascii="Times" w:hAnsi="Times"/>
          <w:b/>
          <w:sz w:val="22"/>
          <w:szCs w:val="22"/>
        </w:rPr>
      </w:pPr>
      <w:r>
        <w:rPr>
          <w:rFonts w:ascii="Times" w:hAnsi="Times"/>
          <w:b/>
          <w:sz w:val="22"/>
          <w:szCs w:val="22"/>
        </w:rPr>
        <w:t xml:space="preserve">İGÜ </w:t>
      </w:r>
      <w:proofErr w:type="spellStart"/>
      <w:r>
        <w:rPr>
          <w:rFonts w:ascii="Times" w:hAnsi="Times"/>
          <w:b/>
          <w:sz w:val="22"/>
          <w:szCs w:val="22"/>
        </w:rPr>
        <w:t>Önlisans</w:t>
      </w:r>
      <w:proofErr w:type="spellEnd"/>
      <w:r>
        <w:rPr>
          <w:rFonts w:ascii="Times" w:hAnsi="Times"/>
          <w:b/>
          <w:sz w:val="22"/>
          <w:szCs w:val="22"/>
        </w:rPr>
        <w:t xml:space="preserve"> ve Lisans Eğitim-Öğretim v</w:t>
      </w:r>
      <w:r w:rsidRPr="001742F1">
        <w:rPr>
          <w:rFonts w:ascii="Times" w:hAnsi="Times"/>
          <w:b/>
          <w:sz w:val="22"/>
          <w:szCs w:val="22"/>
        </w:rPr>
        <w:t>e Sınav Yönetmeliği</w:t>
      </w:r>
      <w:r>
        <w:rPr>
          <w:rFonts w:ascii="Times" w:hAnsi="Times"/>
          <w:b/>
          <w:sz w:val="22"/>
          <w:szCs w:val="22"/>
        </w:rPr>
        <w:t xml:space="preserve"> çerçevesinde yukarıdaki tabloda belirtmiş olduğum ders</w:t>
      </w:r>
      <w:r w:rsidR="00D033B5">
        <w:rPr>
          <w:rFonts w:ascii="Times" w:hAnsi="Times"/>
          <w:b/>
          <w:sz w:val="22"/>
          <w:szCs w:val="22"/>
        </w:rPr>
        <w:t xml:space="preserve"> / </w:t>
      </w:r>
      <w:r>
        <w:rPr>
          <w:rFonts w:ascii="Times" w:hAnsi="Times"/>
          <w:b/>
          <w:sz w:val="22"/>
          <w:szCs w:val="22"/>
        </w:rPr>
        <w:t>dersler</w:t>
      </w:r>
      <w:r w:rsidR="00D033B5">
        <w:rPr>
          <w:rFonts w:ascii="Times" w:hAnsi="Times"/>
          <w:b/>
          <w:sz w:val="22"/>
          <w:szCs w:val="22"/>
        </w:rPr>
        <w:t>den</w:t>
      </w:r>
      <w:r>
        <w:rPr>
          <w:rFonts w:ascii="Times" w:hAnsi="Times"/>
          <w:b/>
          <w:sz w:val="22"/>
          <w:szCs w:val="22"/>
        </w:rPr>
        <w:t xml:space="preserve"> g</w:t>
      </w:r>
      <w:r w:rsidRPr="0010704F">
        <w:rPr>
          <w:rFonts w:ascii="Times" w:hAnsi="Times"/>
          <w:b/>
          <w:sz w:val="22"/>
          <w:szCs w:val="22"/>
        </w:rPr>
        <w:t>enel no</w:t>
      </w:r>
      <w:r>
        <w:rPr>
          <w:rFonts w:ascii="Times" w:hAnsi="Times"/>
          <w:b/>
          <w:sz w:val="22"/>
          <w:szCs w:val="22"/>
        </w:rPr>
        <w:t xml:space="preserve">t ortalaması yükseltme sınavına </w:t>
      </w:r>
      <w:r w:rsidR="00A7437D">
        <w:rPr>
          <w:rFonts w:ascii="Times" w:hAnsi="Times"/>
          <w:b/>
          <w:sz w:val="22"/>
          <w:szCs w:val="22"/>
        </w:rPr>
        <w:t>katılmak istiyorum.</w:t>
      </w:r>
    </w:p>
    <w:p w:rsidR="001A684B" w:rsidRPr="006A1C21" w:rsidRDefault="00A7437D" w:rsidP="00AC06EB">
      <w:pPr>
        <w:ind w:left="-993" w:right="-993"/>
        <w:jc w:val="both"/>
        <w:rPr>
          <w:rFonts w:ascii="Times" w:hAnsi="Times"/>
          <w:b/>
          <w:sz w:val="22"/>
          <w:szCs w:val="22"/>
        </w:rPr>
      </w:pPr>
      <w:r>
        <w:rPr>
          <w:rFonts w:ascii="Times" w:hAnsi="Times"/>
          <w:b/>
          <w:sz w:val="22"/>
          <w:szCs w:val="22"/>
        </w:rPr>
        <w:t>G</w:t>
      </w:r>
      <w:r w:rsidR="0010704F">
        <w:rPr>
          <w:rFonts w:ascii="Times" w:hAnsi="Times"/>
          <w:b/>
          <w:sz w:val="22"/>
          <w:szCs w:val="22"/>
        </w:rPr>
        <w:t xml:space="preserve">ereğini </w:t>
      </w:r>
      <w:r w:rsidR="006A1C21">
        <w:rPr>
          <w:rFonts w:ascii="Times" w:hAnsi="Times"/>
          <w:b/>
          <w:sz w:val="22"/>
          <w:szCs w:val="22"/>
        </w:rPr>
        <w:t>arz ederim.</w:t>
      </w:r>
    </w:p>
    <w:p w:rsidR="00036FB8" w:rsidRPr="001A684B" w:rsidRDefault="001A684B" w:rsidP="006A1C21">
      <w:pPr>
        <w:spacing w:line="360" w:lineRule="auto"/>
        <w:ind w:left="5664" w:firstLine="708"/>
        <w:rPr>
          <w:rFonts w:ascii="Times" w:hAnsi="Times"/>
          <w:b/>
          <w:sz w:val="22"/>
          <w:szCs w:val="22"/>
        </w:rPr>
      </w:pPr>
      <w:proofErr w:type="gramStart"/>
      <w:r w:rsidRPr="001A684B">
        <w:rPr>
          <w:rFonts w:ascii="Times" w:hAnsi="Times"/>
          <w:b/>
          <w:sz w:val="22"/>
          <w:szCs w:val="22"/>
        </w:rPr>
        <w:t>Tar</w:t>
      </w:r>
      <w:r w:rsidRPr="001A684B">
        <w:rPr>
          <w:b/>
          <w:sz w:val="22"/>
          <w:szCs w:val="22"/>
        </w:rPr>
        <w:t>i</w:t>
      </w:r>
      <w:r w:rsidRPr="001A684B">
        <w:rPr>
          <w:rFonts w:ascii="Times" w:hAnsi="Times"/>
          <w:b/>
          <w:sz w:val="22"/>
          <w:szCs w:val="22"/>
        </w:rPr>
        <w:t xml:space="preserve">h         </w:t>
      </w:r>
      <w:r w:rsidR="00E46E2C">
        <w:rPr>
          <w:rFonts w:ascii="Times" w:hAnsi="Times"/>
          <w:b/>
          <w:sz w:val="22"/>
          <w:szCs w:val="22"/>
        </w:rPr>
        <w:t xml:space="preserve"> </w:t>
      </w:r>
      <w:r w:rsidRPr="001A684B">
        <w:rPr>
          <w:rFonts w:ascii="Times" w:hAnsi="Times"/>
          <w:b/>
          <w:sz w:val="22"/>
          <w:szCs w:val="22"/>
        </w:rPr>
        <w:t xml:space="preserve">   :</w:t>
      </w:r>
      <w:proofErr w:type="gramEnd"/>
      <w:r w:rsidRPr="001A684B">
        <w:rPr>
          <w:rFonts w:ascii="Times" w:hAnsi="Times"/>
          <w:b/>
          <w:sz w:val="22"/>
          <w:szCs w:val="22"/>
        </w:rPr>
        <w:t xml:space="preserve">  </w:t>
      </w:r>
    </w:p>
    <w:p w:rsidR="00F57CD1" w:rsidRPr="001A684B" w:rsidRDefault="001A684B" w:rsidP="006A1C21">
      <w:pPr>
        <w:spacing w:line="360" w:lineRule="auto"/>
        <w:ind w:left="5664" w:firstLine="708"/>
        <w:rPr>
          <w:rFonts w:ascii="Times" w:hAnsi="Times"/>
          <w:b/>
          <w:sz w:val="22"/>
          <w:szCs w:val="22"/>
        </w:rPr>
      </w:pPr>
      <w:proofErr w:type="gramStart"/>
      <w:r w:rsidRPr="001A684B">
        <w:rPr>
          <w:b/>
          <w:sz w:val="22"/>
          <w:szCs w:val="22"/>
        </w:rPr>
        <w:t>İ</w:t>
      </w:r>
      <w:r w:rsidRPr="001A684B">
        <w:rPr>
          <w:rFonts w:ascii="Times" w:hAnsi="Times"/>
          <w:b/>
          <w:sz w:val="22"/>
          <w:szCs w:val="22"/>
        </w:rPr>
        <w:t xml:space="preserve">mza         </w:t>
      </w:r>
      <w:r w:rsidR="00E46E2C">
        <w:rPr>
          <w:rFonts w:ascii="Times" w:hAnsi="Times"/>
          <w:b/>
          <w:sz w:val="22"/>
          <w:szCs w:val="22"/>
        </w:rPr>
        <w:t xml:space="preserve"> </w:t>
      </w:r>
      <w:r w:rsidRPr="001A684B">
        <w:rPr>
          <w:rFonts w:ascii="Times" w:hAnsi="Times"/>
          <w:b/>
          <w:sz w:val="22"/>
          <w:szCs w:val="22"/>
        </w:rPr>
        <w:t xml:space="preserve">    :</w:t>
      </w:r>
      <w:proofErr w:type="gramEnd"/>
    </w:p>
    <w:p w:rsidR="00BA3003" w:rsidRDefault="001A684B" w:rsidP="006A1C21">
      <w:pPr>
        <w:tabs>
          <w:tab w:val="left" w:pos="6405"/>
        </w:tabs>
        <w:spacing w:line="360" w:lineRule="auto"/>
        <w:ind w:left="6379"/>
        <w:rPr>
          <w:rFonts w:ascii="Times" w:hAnsi="Times"/>
          <w:b/>
          <w:sz w:val="22"/>
          <w:szCs w:val="22"/>
        </w:rPr>
      </w:pPr>
      <w:r>
        <w:rPr>
          <w:rFonts w:ascii="Times" w:hAnsi="Times"/>
          <w:b/>
          <w:sz w:val="22"/>
          <w:szCs w:val="22"/>
        </w:rPr>
        <w:t xml:space="preserve">Ad </w:t>
      </w:r>
      <w:proofErr w:type="spellStart"/>
      <w:r>
        <w:rPr>
          <w:rFonts w:ascii="Times" w:hAnsi="Times"/>
          <w:b/>
          <w:sz w:val="22"/>
          <w:szCs w:val="22"/>
        </w:rPr>
        <w:t>S</w:t>
      </w:r>
      <w:r w:rsidRPr="001A684B">
        <w:rPr>
          <w:rFonts w:ascii="Times" w:hAnsi="Times"/>
          <w:b/>
          <w:sz w:val="22"/>
          <w:szCs w:val="22"/>
        </w:rPr>
        <w:t>oyad</w:t>
      </w:r>
      <w:proofErr w:type="spellEnd"/>
      <w:r w:rsidRPr="001A684B">
        <w:rPr>
          <w:rFonts w:ascii="Times" w:hAnsi="Times"/>
          <w:b/>
          <w:sz w:val="22"/>
          <w:szCs w:val="22"/>
        </w:rPr>
        <w:t xml:space="preserve">      : </w:t>
      </w:r>
      <w:r w:rsidRPr="001A684B">
        <w:rPr>
          <w:rFonts w:ascii="Times" w:hAnsi="Times"/>
          <w:b/>
          <w:sz w:val="22"/>
          <w:szCs w:val="22"/>
        </w:rPr>
        <w:tab/>
      </w:r>
    </w:p>
    <w:p w:rsidR="006A1C21" w:rsidRDefault="006A1C21" w:rsidP="00550C04">
      <w:pPr>
        <w:spacing w:line="360" w:lineRule="auto"/>
        <w:jc w:val="center"/>
        <w:rPr>
          <w:rFonts w:ascii="Times" w:hAnsi="Times"/>
          <w:b/>
          <w:sz w:val="22"/>
          <w:szCs w:val="22"/>
        </w:rPr>
      </w:pPr>
      <w:bookmarkStart w:id="0" w:name="_GoBack"/>
      <w:bookmarkEnd w:id="0"/>
    </w:p>
    <w:p w:rsidR="00550C04" w:rsidRDefault="00550C04" w:rsidP="00550C04">
      <w:pPr>
        <w:spacing w:line="360" w:lineRule="auto"/>
        <w:jc w:val="center"/>
        <w:rPr>
          <w:rFonts w:ascii="Times" w:hAnsi="Times"/>
          <w:b/>
          <w:sz w:val="22"/>
          <w:szCs w:val="22"/>
        </w:rPr>
      </w:pPr>
      <w:r>
        <w:rPr>
          <w:rFonts w:ascii="Times" w:hAnsi="Times"/>
          <w:b/>
          <w:sz w:val="22"/>
          <w:szCs w:val="22"/>
        </w:rPr>
        <w:t>BÖLÜM</w:t>
      </w:r>
      <w:r w:rsidR="00F22D1C">
        <w:rPr>
          <w:rFonts w:ascii="Times" w:hAnsi="Times"/>
          <w:b/>
          <w:sz w:val="22"/>
          <w:szCs w:val="22"/>
        </w:rPr>
        <w:t>/ PROGRAM</w:t>
      </w:r>
      <w:r>
        <w:rPr>
          <w:rFonts w:ascii="Times" w:hAnsi="Times"/>
          <w:b/>
          <w:sz w:val="22"/>
          <w:szCs w:val="22"/>
        </w:rPr>
        <w:t xml:space="preserve"> BAŞKANI ONAYI</w:t>
      </w:r>
    </w:p>
    <w:tbl>
      <w:tblPr>
        <w:tblW w:w="111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7116"/>
      </w:tblGrid>
      <w:tr w:rsidR="00BA3003" w:rsidRPr="004468F3" w:rsidTr="00741505">
        <w:trPr>
          <w:trHeight w:val="1354"/>
        </w:trPr>
        <w:tc>
          <w:tcPr>
            <w:tcW w:w="3985" w:type="dxa"/>
            <w:vMerge w:val="restart"/>
            <w:shd w:val="clear" w:color="auto" w:fill="auto"/>
          </w:tcPr>
          <w:p w:rsidR="00BA3003" w:rsidRDefault="00BA3003" w:rsidP="00B627CE">
            <w:pPr>
              <w:jc w:val="center"/>
              <w:rPr>
                <w:rFonts w:ascii="Times" w:hAnsi="Times"/>
                <w:b/>
                <w:sz w:val="22"/>
                <w:szCs w:val="22"/>
              </w:rPr>
            </w:pPr>
          </w:p>
          <w:p w:rsidR="00BA3003" w:rsidRPr="004468F3" w:rsidRDefault="00BA3003" w:rsidP="00B627CE">
            <w:pPr>
              <w:jc w:val="center"/>
              <w:rPr>
                <w:rFonts w:ascii="Times" w:hAnsi="Times"/>
                <w:b/>
                <w:sz w:val="22"/>
                <w:szCs w:val="22"/>
              </w:rPr>
            </w:pPr>
            <w:r w:rsidRPr="004468F3">
              <w:rPr>
                <w:rFonts w:ascii="Times" w:hAnsi="Times"/>
                <w:b/>
                <w:sz w:val="22"/>
                <w:szCs w:val="22"/>
              </w:rPr>
              <w:t>UYGUN</w:t>
            </w:r>
            <w:r w:rsidR="00A7437D">
              <w:rPr>
                <w:rFonts w:ascii="Times" w:hAnsi="Times"/>
                <w:b/>
                <w:sz w:val="22"/>
                <w:szCs w:val="22"/>
              </w:rPr>
              <w:t>DUR</w:t>
            </w:r>
          </w:p>
          <w:p w:rsidR="00BA3003" w:rsidRPr="00741505" w:rsidRDefault="00BA3003" w:rsidP="00741505">
            <w:pPr>
              <w:jc w:val="center"/>
              <w:rPr>
                <w:rFonts w:ascii="Times" w:hAnsi="Times"/>
                <w:b/>
                <w:sz w:val="22"/>
                <w:szCs w:val="22"/>
              </w:rPr>
            </w:pPr>
            <w:r w:rsidRPr="004468F3">
              <w:rPr>
                <w:rFonts w:ascii="Times" w:hAnsi="Times"/>
                <w:b/>
                <w:sz w:val="22"/>
                <w:szCs w:val="22"/>
              </w:rPr>
              <w:t>(</w:t>
            </w:r>
            <w:r>
              <w:rPr>
                <w:rFonts w:ascii="Times" w:hAnsi="Times"/>
                <w:b/>
                <w:sz w:val="22"/>
                <w:szCs w:val="22"/>
              </w:rPr>
              <w:t>Tarih- İmza- Kaşe</w:t>
            </w:r>
            <w:r w:rsidRPr="004468F3">
              <w:rPr>
                <w:rFonts w:ascii="Times" w:hAnsi="Times"/>
                <w:b/>
                <w:sz w:val="22"/>
                <w:szCs w:val="22"/>
              </w:rPr>
              <w:t>)</w:t>
            </w:r>
          </w:p>
        </w:tc>
        <w:tc>
          <w:tcPr>
            <w:tcW w:w="7116" w:type="dxa"/>
            <w:shd w:val="clear" w:color="auto" w:fill="auto"/>
          </w:tcPr>
          <w:p w:rsidR="00BA3003" w:rsidRDefault="00BA3003" w:rsidP="00B627CE">
            <w:pPr>
              <w:jc w:val="center"/>
              <w:rPr>
                <w:rFonts w:ascii="Times" w:hAnsi="Times"/>
                <w:b/>
                <w:sz w:val="22"/>
                <w:szCs w:val="22"/>
              </w:rPr>
            </w:pPr>
          </w:p>
          <w:p w:rsidR="00BA3003" w:rsidRDefault="00A7437D" w:rsidP="00B627CE">
            <w:pPr>
              <w:jc w:val="center"/>
              <w:rPr>
                <w:rFonts w:ascii="Times" w:hAnsi="Times"/>
                <w:b/>
                <w:sz w:val="22"/>
                <w:szCs w:val="22"/>
              </w:rPr>
            </w:pPr>
            <w:r>
              <w:rPr>
                <w:rFonts w:ascii="Times" w:hAnsi="Times"/>
                <w:b/>
                <w:sz w:val="22"/>
                <w:szCs w:val="22"/>
              </w:rPr>
              <w:t>UYGUN DEĞİLDİR</w:t>
            </w:r>
          </w:p>
          <w:p w:rsidR="00BA3003" w:rsidRPr="004468F3" w:rsidRDefault="00BA3003" w:rsidP="00B627CE">
            <w:pPr>
              <w:jc w:val="center"/>
              <w:rPr>
                <w:rFonts w:ascii="Times" w:hAnsi="Times"/>
                <w:b/>
                <w:sz w:val="22"/>
                <w:szCs w:val="22"/>
              </w:rPr>
            </w:pPr>
            <w:r w:rsidRPr="004468F3">
              <w:rPr>
                <w:rFonts w:ascii="Times" w:hAnsi="Times"/>
                <w:b/>
                <w:sz w:val="22"/>
                <w:szCs w:val="22"/>
              </w:rPr>
              <w:t xml:space="preserve"> (</w:t>
            </w:r>
            <w:r>
              <w:rPr>
                <w:rFonts w:ascii="Times" w:hAnsi="Times"/>
                <w:b/>
                <w:sz w:val="22"/>
                <w:szCs w:val="22"/>
              </w:rPr>
              <w:t>Tarih- İmza- Kaşe</w:t>
            </w:r>
            <w:r w:rsidRPr="004468F3">
              <w:rPr>
                <w:rFonts w:ascii="Times" w:hAnsi="Times"/>
                <w:b/>
                <w:sz w:val="22"/>
                <w:szCs w:val="22"/>
              </w:rPr>
              <w:t>)</w:t>
            </w:r>
          </w:p>
        </w:tc>
      </w:tr>
      <w:tr w:rsidR="00BA3003" w:rsidRPr="004468F3" w:rsidTr="00741505">
        <w:trPr>
          <w:trHeight w:val="1272"/>
        </w:trPr>
        <w:tc>
          <w:tcPr>
            <w:tcW w:w="3985" w:type="dxa"/>
            <w:vMerge/>
            <w:shd w:val="clear" w:color="auto" w:fill="auto"/>
          </w:tcPr>
          <w:p w:rsidR="00BA3003" w:rsidRPr="004468F3" w:rsidRDefault="00BA3003" w:rsidP="00B627CE">
            <w:pPr>
              <w:spacing w:line="360" w:lineRule="auto"/>
              <w:rPr>
                <w:rFonts w:ascii="Times" w:hAnsi="Times"/>
                <w:b/>
                <w:sz w:val="22"/>
                <w:szCs w:val="22"/>
              </w:rPr>
            </w:pPr>
          </w:p>
        </w:tc>
        <w:tc>
          <w:tcPr>
            <w:tcW w:w="7116" w:type="dxa"/>
            <w:shd w:val="clear" w:color="auto" w:fill="auto"/>
          </w:tcPr>
          <w:p w:rsidR="00BA3003" w:rsidRDefault="00A7437D" w:rsidP="00952BD1">
            <w:pPr>
              <w:spacing w:line="276" w:lineRule="auto"/>
              <w:rPr>
                <w:rFonts w:ascii="Times" w:hAnsi="Times"/>
                <w:b/>
                <w:sz w:val="22"/>
                <w:szCs w:val="22"/>
              </w:rPr>
            </w:pPr>
            <w:r>
              <w:rPr>
                <w:rFonts w:ascii="Times" w:hAnsi="Times"/>
                <w:b/>
                <w:sz w:val="22"/>
                <w:szCs w:val="22"/>
              </w:rPr>
              <w:t>(     ) Eksik/ B</w:t>
            </w:r>
            <w:r w:rsidR="00BA3003">
              <w:rPr>
                <w:rFonts w:ascii="Times" w:hAnsi="Times"/>
                <w:b/>
                <w:sz w:val="22"/>
                <w:szCs w:val="22"/>
              </w:rPr>
              <w:t>aşarısız dersi vardır.</w:t>
            </w:r>
          </w:p>
          <w:p w:rsidR="00BA3003" w:rsidRDefault="00BA3003" w:rsidP="00952BD1">
            <w:pPr>
              <w:spacing w:line="276" w:lineRule="auto"/>
              <w:rPr>
                <w:rFonts w:ascii="Times" w:hAnsi="Times"/>
                <w:b/>
                <w:sz w:val="22"/>
                <w:szCs w:val="22"/>
              </w:rPr>
            </w:pPr>
            <w:r>
              <w:rPr>
                <w:rFonts w:ascii="Times" w:hAnsi="Times"/>
                <w:b/>
                <w:sz w:val="22"/>
                <w:szCs w:val="22"/>
              </w:rPr>
              <w:t>(     ) Uygulaması olup teorisi olmayan derstir.</w:t>
            </w:r>
          </w:p>
          <w:p w:rsidR="00BA3003" w:rsidRDefault="00A7437D" w:rsidP="00952BD1">
            <w:pPr>
              <w:spacing w:line="276" w:lineRule="auto"/>
              <w:rPr>
                <w:rFonts w:ascii="Times" w:hAnsi="Times"/>
                <w:b/>
                <w:sz w:val="22"/>
                <w:szCs w:val="22"/>
              </w:rPr>
            </w:pPr>
            <w:r>
              <w:rPr>
                <w:rFonts w:ascii="Times" w:hAnsi="Times"/>
                <w:b/>
                <w:sz w:val="22"/>
                <w:szCs w:val="22"/>
              </w:rPr>
              <w:t>(     ) Başvurulan dersler y</w:t>
            </w:r>
            <w:r w:rsidR="00BA3003">
              <w:rPr>
                <w:rFonts w:ascii="Times" w:hAnsi="Times"/>
                <w:b/>
                <w:sz w:val="22"/>
                <w:szCs w:val="22"/>
              </w:rPr>
              <w:t>önetmelikte belirtilen yarıyıllara ait değildir.</w:t>
            </w:r>
          </w:p>
          <w:p w:rsidR="00BA3003" w:rsidRPr="004468F3" w:rsidRDefault="00BA3003" w:rsidP="00952BD1">
            <w:pPr>
              <w:spacing w:line="276" w:lineRule="auto"/>
              <w:rPr>
                <w:rFonts w:ascii="Times" w:hAnsi="Times"/>
                <w:b/>
                <w:sz w:val="22"/>
                <w:szCs w:val="22"/>
              </w:rPr>
            </w:pPr>
            <w:r>
              <w:rPr>
                <w:rFonts w:ascii="Times" w:hAnsi="Times"/>
                <w:b/>
                <w:sz w:val="22"/>
                <w:szCs w:val="22"/>
              </w:rPr>
              <w:t xml:space="preserve">(     ) </w:t>
            </w:r>
            <w:proofErr w:type="spellStart"/>
            <w:r>
              <w:rPr>
                <w:rFonts w:ascii="Times" w:hAnsi="Times"/>
                <w:b/>
                <w:sz w:val="22"/>
                <w:szCs w:val="22"/>
              </w:rPr>
              <w:t>GANO’su</w:t>
            </w:r>
            <w:proofErr w:type="spellEnd"/>
            <w:r>
              <w:rPr>
                <w:rFonts w:ascii="Times" w:hAnsi="Times"/>
                <w:b/>
                <w:sz w:val="22"/>
                <w:szCs w:val="22"/>
              </w:rPr>
              <w:t xml:space="preserve"> 2.00 ’</w:t>
            </w:r>
            <w:proofErr w:type="spellStart"/>
            <w:r>
              <w:rPr>
                <w:rFonts w:ascii="Times" w:hAnsi="Times"/>
                <w:b/>
                <w:sz w:val="22"/>
                <w:szCs w:val="22"/>
              </w:rPr>
              <w:t>ın</w:t>
            </w:r>
            <w:proofErr w:type="spellEnd"/>
            <w:r>
              <w:rPr>
                <w:rFonts w:ascii="Times" w:hAnsi="Times"/>
                <w:b/>
                <w:sz w:val="22"/>
                <w:szCs w:val="22"/>
              </w:rPr>
              <w:t xml:space="preserve"> üstündedir.</w:t>
            </w:r>
          </w:p>
        </w:tc>
      </w:tr>
    </w:tbl>
    <w:p w:rsidR="00550C04" w:rsidRPr="00FB2A7C" w:rsidRDefault="00550C04" w:rsidP="00BA3003">
      <w:pPr>
        <w:spacing w:line="360" w:lineRule="auto"/>
        <w:rPr>
          <w:rFonts w:ascii="Times" w:hAnsi="Times"/>
          <w:b/>
          <w:sz w:val="22"/>
          <w:szCs w:val="22"/>
        </w:rPr>
      </w:pPr>
    </w:p>
    <w:sectPr w:rsidR="00550C04" w:rsidRPr="00FB2A7C" w:rsidSect="00741505">
      <w:headerReference w:type="default" r:id="rId7"/>
      <w:footerReference w:type="even" r:id="rId8"/>
      <w:footerReference w:type="default" r:id="rId9"/>
      <w:pgSz w:w="11906" w:h="16838"/>
      <w:pgMar w:top="1435" w:right="1416" w:bottom="567" w:left="1418" w:header="709" w:footer="72"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011" w:rsidRDefault="00156011">
      <w:r>
        <w:separator/>
      </w:r>
    </w:p>
  </w:endnote>
  <w:endnote w:type="continuationSeparator" w:id="0">
    <w:p w:rsidR="00156011" w:rsidRDefault="0015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79" w:rsidRDefault="00AD5879" w:rsidP="00CF4D1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D5879" w:rsidRDefault="00AD587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83" w:rsidRDefault="00594183">
    <w:pPr>
      <w:pStyle w:val="Altbilgi"/>
      <w:jc w:val="right"/>
    </w:pPr>
    <w:r>
      <w:fldChar w:fldCharType="begin"/>
    </w:r>
    <w:r>
      <w:instrText>PAGE   \* MERGEFORMAT</w:instrText>
    </w:r>
    <w:r>
      <w:fldChar w:fldCharType="separate"/>
    </w:r>
    <w:r w:rsidR="004C205B">
      <w:rPr>
        <w:noProof/>
      </w:rPr>
      <w:t>2</w:t>
    </w:r>
    <w:r>
      <w:fldChar w:fldCharType="end"/>
    </w:r>
  </w:p>
  <w:p w:rsidR="00AD5879" w:rsidRDefault="00AD5879" w:rsidP="00BA3003">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011" w:rsidRDefault="00156011">
      <w:r>
        <w:separator/>
      </w:r>
    </w:p>
  </w:footnote>
  <w:footnote w:type="continuationSeparator" w:id="0">
    <w:p w:rsidR="00156011" w:rsidRDefault="001560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5699"/>
      <w:gridCol w:w="1430"/>
      <w:gridCol w:w="1699"/>
    </w:tblGrid>
    <w:tr w:rsidR="0010704F" w:rsidRPr="00357595" w:rsidTr="0010704F">
      <w:trPr>
        <w:trHeight w:val="274"/>
      </w:trPr>
      <w:tc>
        <w:tcPr>
          <w:tcW w:w="2230" w:type="dxa"/>
          <w:vMerge w:val="restart"/>
          <w:tcBorders>
            <w:top w:val="double" w:sz="4" w:space="0" w:color="auto"/>
            <w:left w:val="double" w:sz="4" w:space="0" w:color="auto"/>
            <w:right w:val="double" w:sz="4" w:space="0" w:color="auto"/>
          </w:tcBorders>
          <w:shd w:val="clear" w:color="auto" w:fill="auto"/>
        </w:tcPr>
        <w:p w:rsidR="0010704F" w:rsidRPr="004468F3" w:rsidRDefault="004C205B" w:rsidP="0010704F">
          <w:pPr>
            <w:ind w:left="-378"/>
            <w:jc w:val="center"/>
            <w:rPr>
              <w:rFonts w:ascii="Tahoma" w:hAnsi="Tahoma" w:cs="Tahoma"/>
            </w:rPr>
          </w:pPr>
          <w:r>
            <w:rPr>
              <w:rFonts w:ascii="Tahoma" w:hAnsi="Tahoma" w:cs="Tahoma"/>
              <w:noProof/>
            </w:rPr>
            <w:drawing>
              <wp:inline distT="0" distB="0" distL="0" distR="0" wp14:anchorId="0BB5C889" wp14:editId="57DAECC3">
                <wp:extent cx="1285875" cy="73279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_lacivert.png"/>
                        <pic:cNvPicPr/>
                      </pic:nvPicPr>
                      <pic:blipFill>
                        <a:blip r:embed="rId1">
                          <a:extLst>
                            <a:ext uri="{28A0092B-C50C-407E-A947-70E740481C1C}">
                              <a14:useLocalDpi xmlns:a14="http://schemas.microsoft.com/office/drawing/2010/main" val="0"/>
                            </a:ext>
                          </a:extLst>
                        </a:blip>
                        <a:stretch>
                          <a:fillRect/>
                        </a:stretch>
                      </pic:blipFill>
                      <pic:spPr>
                        <a:xfrm>
                          <a:off x="0" y="0"/>
                          <a:ext cx="1295204" cy="738106"/>
                        </a:xfrm>
                        <a:prstGeom prst="rect">
                          <a:avLst/>
                        </a:prstGeom>
                      </pic:spPr>
                    </pic:pic>
                  </a:graphicData>
                </a:graphic>
              </wp:inline>
            </w:drawing>
          </w:r>
        </w:p>
      </w:tc>
      <w:tc>
        <w:tcPr>
          <w:tcW w:w="5699" w:type="dxa"/>
          <w:vMerge w:val="restart"/>
          <w:tcBorders>
            <w:top w:val="double" w:sz="4" w:space="0" w:color="auto"/>
            <w:left w:val="double" w:sz="4" w:space="0" w:color="auto"/>
            <w:right w:val="double" w:sz="4" w:space="0" w:color="auto"/>
          </w:tcBorders>
          <w:shd w:val="clear" w:color="auto" w:fill="auto"/>
          <w:vAlign w:val="center"/>
        </w:tcPr>
        <w:p w:rsidR="0010704F" w:rsidRPr="004468F3" w:rsidRDefault="0010704F" w:rsidP="0010704F">
          <w:pPr>
            <w:jc w:val="center"/>
            <w:rPr>
              <w:b/>
            </w:rPr>
          </w:pPr>
          <w:r w:rsidRPr="004468F3">
            <w:rPr>
              <w:b/>
            </w:rPr>
            <w:t>T.C.</w:t>
          </w:r>
        </w:p>
        <w:p w:rsidR="0010704F" w:rsidRPr="004468F3" w:rsidRDefault="0010704F" w:rsidP="0010704F">
          <w:pPr>
            <w:jc w:val="center"/>
            <w:rPr>
              <w:b/>
            </w:rPr>
          </w:pPr>
          <w:r w:rsidRPr="004468F3">
            <w:rPr>
              <w:b/>
            </w:rPr>
            <w:t>İSTANBUL GELİŞİM ÜNİVERSİTESİ</w:t>
          </w:r>
        </w:p>
        <w:p w:rsidR="00D5388A" w:rsidRDefault="0010704F" w:rsidP="0010704F">
          <w:pPr>
            <w:jc w:val="center"/>
            <w:rPr>
              <w:b/>
              <w:bCs/>
              <w:sz w:val="22"/>
              <w:szCs w:val="22"/>
            </w:rPr>
          </w:pPr>
          <w:r>
            <w:rPr>
              <w:b/>
              <w:bCs/>
              <w:sz w:val="22"/>
              <w:szCs w:val="22"/>
            </w:rPr>
            <w:t>Mezuniyet Aşamasındaki Öğrenciler İçin</w:t>
          </w:r>
        </w:p>
        <w:p w:rsidR="0010704F" w:rsidRPr="004468F3" w:rsidRDefault="0010704F" w:rsidP="0010704F">
          <w:pPr>
            <w:jc w:val="center"/>
            <w:rPr>
              <w:b/>
              <w:bCs/>
              <w:sz w:val="22"/>
              <w:szCs w:val="22"/>
            </w:rPr>
          </w:pPr>
          <w:r>
            <w:rPr>
              <w:b/>
              <w:bCs/>
              <w:sz w:val="22"/>
              <w:szCs w:val="22"/>
            </w:rPr>
            <w:t xml:space="preserve"> Genel Not Ortalaması Yükseltme Sınavı</w:t>
          </w:r>
          <w:r w:rsidRPr="004468F3">
            <w:rPr>
              <w:b/>
              <w:bCs/>
              <w:sz w:val="22"/>
              <w:szCs w:val="22"/>
            </w:rPr>
            <w:t xml:space="preserve"> Başvuru Formu </w:t>
          </w:r>
        </w:p>
      </w:tc>
      <w:tc>
        <w:tcPr>
          <w:tcW w:w="1430" w:type="dxa"/>
          <w:tcBorders>
            <w:top w:val="double" w:sz="4" w:space="0" w:color="auto"/>
            <w:left w:val="double" w:sz="4" w:space="0" w:color="auto"/>
            <w:bottom w:val="double" w:sz="4" w:space="0" w:color="auto"/>
          </w:tcBorders>
          <w:shd w:val="clear" w:color="auto" w:fill="auto"/>
          <w:vAlign w:val="center"/>
        </w:tcPr>
        <w:p w:rsidR="0010704F" w:rsidRPr="004468F3" w:rsidRDefault="0010704F" w:rsidP="0010704F">
          <w:pPr>
            <w:jc w:val="both"/>
            <w:rPr>
              <w:rFonts w:ascii="Tahoma" w:hAnsi="Tahoma" w:cs="Tahoma"/>
              <w:sz w:val="18"/>
              <w:szCs w:val="18"/>
            </w:rPr>
          </w:pPr>
          <w:r w:rsidRPr="004468F3">
            <w:rPr>
              <w:rFonts w:ascii="Tahoma" w:hAnsi="Tahoma" w:cs="Tahoma"/>
              <w:sz w:val="18"/>
              <w:szCs w:val="18"/>
            </w:rPr>
            <w:t>Doküman No</w:t>
          </w:r>
        </w:p>
      </w:tc>
      <w:tc>
        <w:tcPr>
          <w:tcW w:w="1699" w:type="dxa"/>
          <w:tcBorders>
            <w:top w:val="double" w:sz="4" w:space="0" w:color="auto"/>
            <w:bottom w:val="double" w:sz="4" w:space="0" w:color="auto"/>
            <w:right w:val="double" w:sz="4" w:space="0" w:color="auto"/>
          </w:tcBorders>
          <w:shd w:val="clear" w:color="auto" w:fill="auto"/>
        </w:tcPr>
        <w:p w:rsidR="0010704F" w:rsidRPr="004468F3" w:rsidRDefault="00594183" w:rsidP="0010704F">
          <w:pPr>
            <w:jc w:val="both"/>
            <w:rPr>
              <w:rFonts w:ascii="Tahoma" w:hAnsi="Tahoma" w:cs="Tahoma"/>
              <w:sz w:val="18"/>
              <w:szCs w:val="18"/>
            </w:rPr>
          </w:pPr>
          <w:proofErr w:type="gramStart"/>
          <w:r>
            <w:rPr>
              <w:rFonts w:ascii="Tahoma" w:hAnsi="Tahoma" w:cs="Tahoma"/>
              <w:sz w:val="18"/>
              <w:szCs w:val="18"/>
            </w:rPr>
            <w:t>ÖD.FR</w:t>
          </w:r>
          <w:proofErr w:type="gramEnd"/>
          <w:r>
            <w:rPr>
              <w:rFonts w:ascii="Tahoma" w:hAnsi="Tahoma" w:cs="Tahoma"/>
              <w:sz w:val="18"/>
              <w:szCs w:val="18"/>
            </w:rPr>
            <w:t>.72</w:t>
          </w:r>
        </w:p>
      </w:tc>
    </w:tr>
    <w:tr w:rsidR="0010704F" w:rsidRPr="00357595" w:rsidTr="00B627CE">
      <w:trPr>
        <w:trHeight w:val="274"/>
      </w:trPr>
      <w:tc>
        <w:tcPr>
          <w:tcW w:w="2230" w:type="dxa"/>
          <w:vMerge/>
          <w:tcBorders>
            <w:left w:val="double" w:sz="4" w:space="0" w:color="auto"/>
            <w:right w:val="double" w:sz="4" w:space="0" w:color="auto"/>
          </w:tcBorders>
          <w:shd w:val="clear" w:color="auto" w:fill="auto"/>
        </w:tcPr>
        <w:p w:rsidR="0010704F" w:rsidRPr="004468F3" w:rsidRDefault="0010704F" w:rsidP="0010704F">
          <w:pPr>
            <w:rPr>
              <w:rFonts w:ascii="Tahoma" w:hAnsi="Tahoma" w:cs="Tahoma"/>
            </w:rPr>
          </w:pPr>
        </w:p>
      </w:tc>
      <w:tc>
        <w:tcPr>
          <w:tcW w:w="5699" w:type="dxa"/>
          <w:vMerge/>
          <w:tcBorders>
            <w:left w:val="double" w:sz="4" w:space="0" w:color="auto"/>
            <w:right w:val="double" w:sz="4" w:space="0" w:color="auto"/>
          </w:tcBorders>
          <w:shd w:val="clear" w:color="auto" w:fill="auto"/>
        </w:tcPr>
        <w:p w:rsidR="0010704F" w:rsidRPr="004468F3" w:rsidRDefault="0010704F" w:rsidP="0010704F">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10704F" w:rsidRPr="004468F3" w:rsidRDefault="0010704F" w:rsidP="0010704F">
          <w:pPr>
            <w:jc w:val="both"/>
            <w:rPr>
              <w:rFonts w:ascii="Tahoma" w:hAnsi="Tahoma" w:cs="Tahoma"/>
              <w:sz w:val="18"/>
              <w:szCs w:val="18"/>
            </w:rPr>
          </w:pPr>
          <w:r w:rsidRPr="004468F3">
            <w:rPr>
              <w:rFonts w:ascii="Tahoma" w:hAnsi="Tahoma" w:cs="Tahoma"/>
              <w:sz w:val="18"/>
              <w:szCs w:val="18"/>
            </w:rPr>
            <w:t>Yayın Tarihi</w:t>
          </w:r>
        </w:p>
      </w:tc>
      <w:tc>
        <w:tcPr>
          <w:tcW w:w="1699" w:type="dxa"/>
          <w:tcBorders>
            <w:top w:val="double" w:sz="4" w:space="0" w:color="auto"/>
            <w:bottom w:val="double" w:sz="4" w:space="0" w:color="auto"/>
            <w:right w:val="double" w:sz="4" w:space="0" w:color="auto"/>
          </w:tcBorders>
          <w:shd w:val="clear" w:color="auto" w:fill="auto"/>
        </w:tcPr>
        <w:p w:rsidR="0010704F" w:rsidRPr="004468F3" w:rsidRDefault="00594183" w:rsidP="0010704F">
          <w:pPr>
            <w:jc w:val="both"/>
            <w:rPr>
              <w:rFonts w:ascii="Tahoma" w:hAnsi="Tahoma" w:cs="Tahoma"/>
              <w:sz w:val="18"/>
              <w:szCs w:val="18"/>
            </w:rPr>
          </w:pPr>
          <w:r>
            <w:rPr>
              <w:rFonts w:ascii="Tahoma" w:hAnsi="Tahoma" w:cs="Tahoma"/>
              <w:sz w:val="18"/>
              <w:szCs w:val="18"/>
            </w:rPr>
            <w:t>10.06.2019</w:t>
          </w:r>
        </w:p>
      </w:tc>
    </w:tr>
    <w:tr w:rsidR="0010704F" w:rsidRPr="00357595" w:rsidTr="00B627CE">
      <w:trPr>
        <w:trHeight w:val="274"/>
      </w:trPr>
      <w:tc>
        <w:tcPr>
          <w:tcW w:w="2230" w:type="dxa"/>
          <w:vMerge/>
          <w:tcBorders>
            <w:left w:val="double" w:sz="4" w:space="0" w:color="auto"/>
            <w:right w:val="double" w:sz="4" w:space="0" w:color="auto"/>
          </w:tcBorders>
          <w:shd w:val="clear" w:color="auto" w:fill="auto"/>
        </w:tcPr>
        <w:p w:rsidR="0010704F" w:rsidRPr="004468F3" w:rsidRDefault="0010704F" w:rsidP="0010704F">
          <w:pPr>
            <w:rPr>
              <w:rFonts w:ascii="Tahoma" w:hAnsi="Tahoma" w:cs="Tahoma"/>
            </w:rPr>
          </w:pPr>
        </w:p>
      </w:tc>
      <w:tc>
        <w:tcPr>
          <w:tcW w:w="5699" w:type="dxa"/>
          <w:vMerge/>
          <w:tcBorders>
            <w:left w:val="double" w:sz="4" w:space="0" w:color="auto"/>
            <w:right w:val="double" w:sz="4" w:space="0" w:color="auto"/>
          </w:tcBorders>
          <w:shd w:val="clear" w:color="auto" w:fill="auto"/>
        </w:tcPr>
        <w:p w:rsidR="0010704F" w:rsidRPr="004468F3" w:rsidRDefault="0010704F" w:rsidP="0010704F">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10704F" w:rsidRPr="004468F3" w:rsidRDefault="0010704F" w:rsidP="0010704F">
          <w:pPr>
            <w:jc w:val="both"/>
            <w:rPr>
              <w:rFonts w:ascii="Tahoma" w:hAnsi="Tahoma" w:cs="Tahoma"/>
              <w:sz w:val="18"/>
              <w:szCs w:val="18"/>
            </w:rPr>
          </w:pPr>
          <w:r w:rsidRPr="004468F3">
            <w:rPr>
              <w:rFonts w:ascii="Tahoma" w:hAnsi="Tahoma" w:cs="Tahoma"/>
              <w:sz w:val="18"/>
              <w:szCs w:val="18"/>
            </w:rPr>
            <w:t>Revizyon Tarihi</w:t>
          </w:r>
        </w:p>
      </w:tc>
      <w:tc>
        <w:tcPr>
          <w:tcW w:w="1699" w:type="dxa"/>
          <w:tcBorders>
            <w:top w:val="double" w:sz="4" w:space="0" w:color="auto"/>
            <w:bottom w:val="double" w:sz="4" w:space="0" w:color="auto"/>
            <w:right w:val="double" w:sz="4" w:space="0" w:color="auto"/>
          </w:tcBorders>
          <w:shd w:val="clear" w:color="auto" w:fill="auto"/>
        </w:tcPr>
        <w:p w:rsidR="0010704F" w:rsidRPr="004468F3" w:rsidRDefault="00594183" w:rsidP="0010704F">
          <w:pPr>
            <w:jc w:val="both"/>
            <w:rPr>
              <w:rFonts w:ascii="Tahoma" w:hAnsi="Tahoma" w:cs="Tahoma"/>
              <w:sz w:val="18"/>
              <w:szCs w:val="18"/>
            </w:rPr>
          </w:pPr>
          <w:r>
            <w:rPr>
              <w:rFonts w:ascii="Tahoma" w:hAnsi="Tahoma" w:cs="Tahoma"/>
              <w:sz w:val="18"/>
              <w:szCs w:val="18"/>
            </w:rPr>
            <w:t>-</w:t>
          </w:r>
        </w:p>
      </w:tc>
    </w:tr>
    <w:tr w:rsidR="0010704F" w:rsidRPr="00357595" w:rsidTr="00B627CE">
      <w:trPr>
        <w:trHeight w:val="274"/>
      </w:trPr>
      <w:tc>
        <w:tcPr>
          <w:tcW w:w="2230" w:type="dxa"/>
          <w:vMerge/>
          <w:tcBorders>
            <w:left w:val="double" w:sz="4" w:space="0" w:color="auto"/>
            <w:bottom w:val="double" w:sz="4" w:space="0" w:color="auto"/>
            <w:right w:val="double" w:sz="4" w:space="0" w:color="auto"/>
          </w:tcBorders>
          <w:shd w:val="clear" w:color="auto" w:fill="auto"/>
        </w:tcPr>
        <w:p w:rsidR="0010704F" w:rsidRPr="004468F3" w:rsidRDefault="0010704F" w:rsidP="0010704F">
          <w:pPr>
            <w:rPr>
              <w:rFonts w:ascii="Tahoma" w:hAnsi="Tahoma" w:cs="Tahoma"/>
            </w:rPr>
          </w:pPr>
        </w:p>
      </w:tc>
      <w:tc>
        <w:tcPr>
          <w:tcW w:w="5699" w:type="dxa"/>
          <w:vMerge/>
          <w:tcBorders>
            <w:left w:val="double" w:sz="4" w:space="0" w:color="auto"/>
            <w:bottom w:val="double" w:sz="4" w:space="0" w:color="auto"/>
            <w:right w:val="double" w:sz="4" w:space="0" w:color="auto"/>
          </w:tcBorders>
          <w:shd w:val="clear" w:color="auto" w:fill="auto"/>
        </w:tcPr>
        <w:p w:rsidR="0010704F" w:rsidRPr="004468F3" w:rsidRDefault="0010704F" w:rsidP="0010704F">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10704F" w:rsidRPr="004468F3" w:rsidRDefault="0010704F" w:rsidP="0010704F">
          <w:pPr>
            <w:jc w:val="both"/>
            <w:rPr>
              <w:rFonts w:ascii="Tahoma" w:hAnsi="Tahoma" w:cs="Tahoma"/>
              <w:sz w:val="18"/>
              <w:szCs w:val="18"/>
            </w:rPr>
          </w:pPr>
          <w:r w:rsidRPr="004468F3">
            <w:rPr>
              <w:rFonts w:ascii="Tahoma" w:hAnsi="Tahoma" w:cs="Tahoma"/>
              <w:sz w:val="18"/>
              <w:szCs w:val="18"/>
            </w:rPr>
            <w:t>Revizyon No</w:t>
          </w:r>
        </w:p>
      </w:tc>
      <w:tc>
        <w:tcPr>
          <w:tcW w:w="1699" w:type="dxa"/>
          <w:tcBorders>
            <w:top w:val="double" w:sz="4" w:space="0" w:color="auto"/>
            <w:bottom w:val="double" w:sz="4" w:space="0" w:color="auto"/>
            <w:right w:val="double" w:sz="4" w:space="0" w:color="auto"/>
          </w:tcBorders>
          <w:shd w:val="clear" w:color="auto" w:fill="auto"/>
        </w:tcPr>
        <w:p w:rsidR="0010704F" w:rsidRPr="004468F3" w:rsidRDefault="00594183" w:rsidP="0010704F">
          <w:pPr>
            <w:jc w:val="both"/>
            <w:rPr>
              <w:rFonts w:ascii="Tahoma" w:hAnsi="Tahoma" w:cs="Tahoma"/>
              <w:sz w:val="18"/>
              <w:szCs w:val="18"/>
            </w:rPr>
          </w:pPr>
          <w:r>
            <w:rPr>
              <w:rFonts w:ascii="Tahoma" w:hAnsi="Tahoma" w:cs="Tahoma"/>
              <w:sz w:val="18"/>
              <w:szCs w:val="18"/>
            </w:rPr>
            <w:t>00</w:t>
          </w:r>
        </w:p>
      </w:tc>
    </w:tr>
  </w:tbl>
  <w:p w:rsidR="001E1B0F" w:rsidRPr="0010704F" w:rsidRDefault="001E1B0F" w:rsidP="0010704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3DF"/>
    <w:multiLevelType w:val="hybridMultilevel"/>
    <w:tmpl w:val="A2506A7A"/>
    <w:lvl w:ilvl="0" w:tplc="90BAB68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29"/>
    <w:rsid w:val="00004994"/>
    <w:rsid w:val="00006777"/>
    <w:rsid w:val="00022C42"/>
    <w:rsid w:val="00036FB8"/>
    <w:rsid w:val="00045D21"/>
    <w:rsid w:val="00047F0D"/>
    <w:rsid w:val="00053ED9"/>
    <w:rsid w:val="00066A68"/>
    <w:rsid w:val="00080A9C"/>
    <w:rsid w:val="00082CDD"/>
    <w:rsid w:val="00084C82"/>
    <w:rsid w:val="000C7F6F"/>
    <w:rsid w:val="00100171"/>
    <w:rsid w:val="0010704F"/>
    <w:rsid w:val="00111EA4"/>
    <w:rsid w:val="00145FEE"/>
    <w:rsid w:val="00154251"/>
    <w:rsid w:val="00156011"/>
    <w:rsid w:val="001A4F47"/>
    <w:rsid w:val="001A684B"/>
    <w:rsid w:val="001A7BB2"/>
    <w:rsid w:val="001E1B0F"/>
    <w:rsid w:val="00227E0F"/>
    <w:rsid w:val="002374B8"/>
    <w:rsid w:val="00242BAD"/>
    <w:rsid w:val="0026353A"/>
    <w:rsid w:val="00272779"/>
    <w:rsid w:val="002C5534"/>
    <w:rsid w:val="002C63FD"/>
    <w:rsid w:val="003548C9"/>
    <w:rsid w:val="00387209"/>
    <w:rsid w:val="003A6AF4"/>
    <w:rsid w:val="003C5822"/>
    <w:rsid w:val="004468F3"/>
    <w:rsid w:val="00463DE8"/>
    <w:rsid w:val="00473225"/>
    <w:rsid w:val="0048662C"/>
    <w:rsid w:val="004963BF"/>
    <w:rsid w:val="004A6BB8"/>
    <w:rsid w:val="004B7188"/>
    <w:rsid w:val="004C205B"/>
    <w:rsid w:val="004E0E54"/>
    <w:rsid w:val="005155B5"/>
    <w:rsid w:val="0051680E"/>
    <w:rsid w:val="00533FBA"/>
    <w:rsid w:val="005412B0"/>
    <w:rsid w:val="00550C04"/>
    <w:rsid w:val="00586966"/>
    <w:rsid w:val="00594183"/>
    <w:rsid w:val="005A7730"/>
    <w:rsid w:val="005D578E"/>
    <w:rsid w:val="005D6BFE"/>
    <w:rsid w:val="005E173A"/>
    <w:rsid w:val="005E4303"/>
    <w:rsid w:val="005F3F8A"/>
    <w:rsid w:val="00627847"/>
    <w:rsid w:val="00641F64"/>
    <w:rsid w:val="006A1C21"/>
    <w:rsid w:val="006B48C7"/>
    <w:rsid w:val="006E2861"/>
    <w:rsid w:val="00741505"/>
    <w:rsid w:val="00744B29"/>
    <w:rsid w:val="00751B93"/>
    <w:rsid w:val="00753F2D"/>
    <w:rsid w:val="00760CF6"/>
    <w:rsid w:val="007A0897"/>
    <w:rsid w:val="007C2688"/>
    <w:rsid w:val="007D3798"/>
    <w:rsid w:val="007E47D5"/>
    <w:rsid w:val="00804019"/>
    <w:rsid w:val="00806165"/>
    <w:rsid w:val="008322EE"/>
    <w:rsid w:val="008326A6"/>
    <w:rsid w:val="00840B91"/>
    <w:rsid w:val="008D71EA"/>
    <w:rsid w:val="008F45DA"/>
    <w:rsid w:val="008F6BB2"/>
    <w:rsid w:val="00905CF7"/>
    <w:rsid w:val="00910D35"/>
    <w:rsid w:val="00944A0B"/>
    <w:rsid w:val="00946E94"/>
    <w:rsid w:val="00952BD1"/>
    <w:rsid w:val="00960508"/>
    <w:rsid w:val="00982E7D"/>
    <w:rsid w:val="009912B8"/>
    <w:rsid w:val="009D04A3"/>
    <w:rsid w:val="009D5D7C"/>
    <w:rsid w:val="00A0649D"/>
    <w:rsid w:val="00A12869"/>
    <w:rsid w:val="00A3430D"/>
    <w:rsid w:val="00A7437D"/>
    <w:rsid w:val="00A804E9"/>
    <w:rsid w:val="00AA60A3"/>
    <w:rsid w:val="00AC06EB"/>
    <w:rsid w:val="00AD5879"/>
    <w:rsid w:val="00AD6C11"/>
    <w:rsid w:val="00B01992"/>
    <w:rsid w:val="00B627CE"/>
    <w:rsid w:val="00B63359"/>
    <w:rsid w:val="00BA3003"/>
    <w:rsid w:val="00BE0A18"/>
    <w:rsid w:val="00C03EBB"/>
    <w:rsid w:val="00C8359C"/>
    <w:rsid w:val="00C86763"/>
    <w:rsid w:val="00CA28C3"/>
    <w:rsid w:val="00CA7AD0"/>
    <w:rsid w:val="00CD7C17"/>
    <w:rsid w:val="00CF4D1B"/>
    <w:rsid w:val="00D033B5"/>
    <w:rsid w:val="00D32B46"/>
    <w:rsid w:val="00D5388A"/>
    <w:rsid w:val="00DD0851"/>
    <w:rsid w:val="00E17612"/>
    <w:rsid w:val="00E432A7"/>
    <w:rsid w:val="00E46E2C"/>
    <w:rsid w:val="00E51C77"/>
    <w:rsid w:val="00E54A92"/>
    <w:rsid w:val="00E61580"/>
    <w:rsid w:val="00E97ACD"/>
    <w:rsid w:val="00EB625A"/>
    <w:rsid w:val="00EC7477"/>
    <w:rsid w:val="00ED589F"/>
    <w:rsid w:val="00ED7F53"/>
    <w:rsid w:val="00F0688B"/>
    <w:rsid w:val="00F22D1C"/>
    <w:rsid w:val="00F575D6"/>
    <w:rsid w:val="00F575EB"/>
    <w:rsid w:val="00F57CD1"/>
    <w:rsid w:val="00F81BCD"/>
    <w:rsid w:val="00FB2A7C"/>
    <w:rsid w:val="00FD3F27"/>
    <w:rsid w:val="00FE1B3E"/>
    <w:rsid w:val="00FF4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355F1AF-DB31-4451-B9CD-43CB1C7E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semiHidden/>
    <w:unhideWhenUsed/>
    <w:qFormat/>
    <w:rsid w:val="00047F0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
    <w:name w:val="Altbilgi"/>
    <w:basedOn w:val="Normal"/>
    <w:link w:val="AltBilgiChar"/>
    <w:uiPriority w:val="99"/>
    <w:rsid w:val="00F575EB"/>
    <w:pPr>
      <w:tabs>
        <w:tab w:val="center" w:pos="4536"/>
        <w:tab w:val="right" w:pos="9072"/>
      </w:tabs>
    </w:pPr>
  </w:style>
  <w:style w:type="character" w:styleId="SayfaNumaras">
    <w:name w:val="page number"/>
    <w:basedOn w:val="VarsaylanParagrafYazTipi"/>
    <w:rsid w:val="00F575EB"/>
  </w:style>
  <w:style w:type="paragraph" w:styleId="BalonMetni">
    <w:name w:val="Balloon Text"/>
    <w:basedOn w:val="Normal"/>
    <w:semiHidden/>
    <w:rsid w:val="00CF4D1B"/>
    <w:rPr>
      <w:rFonts w:ascii="Tahoma" w:hAnsi="Tahoma" w:cs="Tahoma"/>
      <w:sz w:val="16"/>
      <w:szCs w:val="16"/>
    </w:rPr>
  </w:style>
  <w:style w:type="table" w:styleId="TabloKlavuzu">
    <w:name w:val="Table Grid"/>
    <w:basedOn w:val="NormalTablo"/>
    <w:uiPriority w:val="39"/>
    <w:rsid w:val="00A3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rsid w:val="00272779"/>
    <w:pPr>
      <w:tabs>
        <w:tab w:val="center" w:pos="4536"/>
        <w:tab w:val="right" w:pos="9072"/>
      </w:tabs>
    </w:pPr>
  </w:style>
  <w:style w:type="character" w:customStyle="1" w:styleId="stbilgiChar">
    <w:name w:val="Üstbilgi Char"/>
    <w:basedOn w:val="VarsaylanParagrafYazTipi"/>
    <w:link w:val="stbilgi"/>
    <w:rsid w:val="00272779"/>
  </w:style>
  <w:style w:type="paragraph" w:styleId="NormalWeb">
    <w:name w:val="Normal (Web)"/>
    <w:basedOn w:val="Normal"/>
    <w:uiPriority w:val="99"/>
    <w:unhideWhenUsed/>
    <w:rsid w:val="00047F0D"/>
    <w:pPr>
      <w:spacing w:before="100" w:beforeAutospacing="1" w:after="100" w:afterAutospacing="1"/>
    </w:pPr>
    <w:rPr>
      <w:sz w:val="24"/>
      <w:szCs w:val="24"/>
    </w:rPr>
  </w:style>
  <w:style w:type="character" w:styleId="Gl">
    <w:name w:val="Strong"/>
    <w:uiPriority w:val="22"/>
    <w:qFormat/>
    <w:rsid w:val="00047F0D"/>
    <w:rPr>
      <w:b/>
      <w:bCs/>
    </w:rPr>
  </w:style>
  <w:style w:type="character" w:customStyle="1" w:styleId="Balk3Char">
    <w:name w:val="Başlık 3 Char"/>
    <w:link w:val="Balk3"/>
    <w:semiHidden/>
    <w:rsid w:val="00047F0D"/>
    <w:rPr>
      <w:rFonts w:ascii="Cambria" w:eastAsia="Times New Roman" w:hAnsi="Cambria" w:cs="Times New Roman"/>
      <w:b/>
      <w:bCs/>
      <w:sz w:val="26"/>
      <w:szCs w:val="26"/>
    </w:rPr>
  </w:style>
  <w:style w:type="character" w:customStyle="1" w:styleId="AltBilgiChar">
    <w:name w:val="Alt Bilgi Char"/>
    <w:link w:val="Altbilgi"/>
    <w:uiPriority w:val="99"/>
    <w:rsid w:val="00550C04"/>
  </w:style>
  <w:style w:type="paragraph" w:styleId="stBilgi0">
    <w:name w:val="header"/>
    <w:basedOn w:val="Normal"/>
    <w:link w:val="stBilgiChar0"/>
    <w:rsid w:val="004C205B"/>
    <w:pPr>
      <w:tabs>
        <w:tab w:val="center" w:pos="4536"/>
        <w:tab w:val="right" w:pos="9072"/>
      </w:tabs>
    </w:pPr>
  </w:style>
  <w:style w:type="character" w:customStyle="1" w:styleId="stBilgiChar0">
    <w:name w:val="Üst Bilgi Char"/>
    <w:basedOn w:val="VarsaylanParagrafYazTipi"/>
    <w:link w:val="stBilgi0"/>
    <w:rsid w:val="004C205B"/>
  </w:style>
  <w:style w:type="paragraph" w:styleId="AltBilgi0">
    <w:name w:val="footer"/>
    <w:basedOn w:val="Normal"/>
    <w:link w:val="AltBilgiChar1"/>
    <w:uiPriority w:val="99"/>
    <w:rsid w:val="004C205B"/>
    <w:pPr>
      <w:tabs>
        <w:tab w:val="center" w:pos="4536"/>
        <w:tab w:val="right" w:pos="9072"/>
      </w:tabs>
    </w:pPr>
  </w:style>
  <w:style w:type="character" w:customStyle="1" w:styleId="AltBilgiChar1">
    <w:name w:val="Alt Bilgi Char1"/>
    <w:basedOn w:val="VarsaylanParagrafYazTipi"/>
    <w:link w:val="AltBilgi0"/>
    <w:uiPriority w:val="99"/>
    <w:rsid w:val="004C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4599">
      <w:bodyDiv w:val="1"/>
      <w:marLeft w:val="0"/>
      <w:marRight w:val="0"/>
      <w:marTop w:val="0"/>
      <w:marBottom w:val="0"/>
      <w:divBdr>
        <w:top w:val="none" w:sz="0" w:space="0" w:color="auto"/>
        <w:left w:val="none" w:sz="0" w:space="0" w:color="auto"/>
        <w:bottom w:val="none" w:sz="0" w:space="0" w:color="auto"/>
        <w:right w:val="none" w:sz="0" w:space="0" w:color="auto"/>
      </w:divBdr>
    </w:div>
    <w:div w:id="14216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1975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İİBF</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aliriza</dc:creator>
  <cp:keywords/>
  <cp:lastModifiedBy>badiguzel</cp:lastModifiedBy>
  <cp:revision>3</cp:revision>
  <cp:lastPrinted>2018-06-05T13:46:00Z</cp:lastPrinted>
  <dcterms:created xsi:type="dcterms:W3CDTF">2021-09-16T10:52:00Z</dcterms:created>
  <dcterms:modified xsi:type="dcterms:W3CDTF">2022-05-30T07:50:00Z</dcterms:modified>
</cp:coreProperties>
</file>