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91" w14:textId="7EE1E985" w:rsidR="008D04C4" w:rsidRDefault="00D3607A" w:rsidP="008D04C4">
      <w:pPr>
        <w:rPr>
          <w:rFonts w:ascii="Arial" w:hAnsi="Arial" w:cs="Arial"/>
        </w:rPr>
      </w:pPr>
      <w:bookmarkStart w:id="0" w:name="_GoBack"/>
      <w:bookmarkEnd w:id="0"/>
      <w:r>
        <w:rPr>
          <w:rFonts w:ascii="Arial" w:hAnsi="Arial" w:cs="Arial"/>
        </w:rPr>
        <w:t xml:space="preserve">EBSCO Türkiye’nin tüm webinarlarının listesini </w:t>
      </w:r>
      <w:hyperlink r:id="rId5" w:history="1">
        <w:r w:rsidR="00E80685" w:rsidRPr="000273AE">
          <w:rPr>
            <w:rStyle w:val="Kpr"/>
            <w:rFonts w:ascii="Arial" w:hAnsi="Arial" w:cs="Arial"/>
          </w:rPr>
          <w:t>https://ebsco-turkey.zoom.us/calendar/list</w:t>
        </w:r>
      </w:hyperlink>
      <w:r w:rsidR="00E80685">
        <w:rPr>
          <w:rFonts w:ascii="Arial" w:hAnsi="Arial" w:cs="Arial"/>
        </w:rPr>
        <w:t xml:space="preserve"> </w:t>
      </w:r>
      <w:r>
        <w:rPr>
          <w:rFonts w:ascii="Arial" w:hAnsi="Arial" w:cs="Arial"/>
        </w:rPr>
        <w:t>adresinde görebilir, duyurularınızda ya da web sayfanızda yer verebilirsiniz.</w:t>
      </w:r>
    </w:p>
    <w:p w14:paraId="1F22EC47" w14:textId="546E5D0E" w:rsidR="004131C1" w:rsidRDefault="004131C1" w:rsidP="00431831">
      <w:pPr>
        <w:rPr>
          <w:rFonts w:ascii="Arial" w:hAnsi="Arial" w:cs="Arial"/>
          <w:b/>
          <w:bCs/>
          <w:highlight w:val="yellow"/>
        </w:rPr>
      </w:pPr>
      <w:r>
        <w:rPr>
          <w:rFonts w:ascii="Arial" w:hAnsi="Arial" w:cs="Arial"/>
          <w:b/>
          <w:bCs/>
          <w:highlight w:val="yellow"/>
        </w:rPr>
        <w:t>Webinar: Akademik Kaynaklar Cebinizde!</w:t>
      </w:r>
    </w:p>
    <w:p w14:paraId="683C0249" w14:textId="6AA82E74" w:rsidR="004131C1" w:rsidRDefault="004131C1" w:rsidP="00431831">
      <w:pPr>
        <w:rPr>
          <w:rFonts w:ascii="Arial" w:hAnsi="Arial" w:cs="Arial"/>
        </w:rPr>
      </w:pPr>
      <w:r>
        <w:rPr>
          <w:rFonts w:ascii="Arial" w:hAnsi="Arial" w:cs="Arial"/>
        </w:rPr>
        <w:t>Akıllı telefonunuz ya da tabletiniz ile literatür taraması yapıyor musunuz? Bilgisayarınız yanınızda yokken veya akademik bilgiye anında, hızlıca ulaşmanız gerektiğinde ne yapıyorsunuz? Akademik bir kongreye/konferansa gittiğinizde mobil cihazınızın yeterli olabileceğini, bilgisayarı taşımak zorunda olmadığını biliyor muydunuz?</w:t>
      </w:r>
    </w:p>
    <w:p w14:paraId="510B0FF3" w14:textId="6806D6DB" w:rsidR="00320E31" w:rsidRDefault="00320E31" w:rsidP="00431831">
      <w:pPr>
        <w:rPr>
          <w:rFonts w:ascii="Arial" w:hAnsi="Arial" w:cs="Arial"/>
        </w:rPr>
      </w:pPr>
      <w:r>
        <w:rPr>
          <w:rFonts w:ascii="Arial" w:hAnsi="Arial" w:cs="Arial"/>
        </w:rPr>
        <w:t>Bu webinarda yukarıdaki soruları cevaplandırmakla beraber, aşağıdaki konuları ele alacağız.</w:t>
      </w:r>
    </w:p>
    <w:p w14:paraId="257551F8" w14:textId="571F9E1D" w:rsidR="004131C1" w:rsidRDefault="00320E31" w:rsidP="00320E31">
      <w:pPr>
        <w:pStyle w:val="ListeParagraf"/>
        <w:numPr>
          <w:ilvl w:val="0"/>
          <w:numId w:val="10"/>
        </w:numPr>
        <w:rPr>
          <w:rFonts w:ascii="Arial" w:hAnsi="Arial" w:cs="Arial"/>
        </w:rPr>
      </w:pPr>
      <w:r w:rsidRPr="00320E31">
        <w:rPr>
          <w:rFonts w:ascii="Arial" w:hAnsi="Arial" w:cs="Arial"/>
        </w:rPr>
        <w:t>“</w:t>
      </w:r>
      <w:r w:rsidR="004131C1" w:rsidRPr="00320E31">
        <w:rPr>
          <w:rFonts w:ascii="Arial" w:hAnsi="Arial" w:cs="Arial"/>
        </w:rPr>
        <w:t xml:space="preserve">EBSCO </w:t>
      </w:r>
      <w:r w:rsidRPr="00320E31">
        <w:rPr>
          <w:rFonts w:ascii="Arial" w:hAnsi="Arial" w:cs="Arial"/>
        </w:rPr>
        <w:t>Mobile”</w:t>
      </w:r>
      <w:r w:rsidR="004131C1" w:rsidRPr="00320E31">
        <w:rPr>
          <w:rFonts w:ascii="Arial" w:hAnsi="Arial" w:cs="Arial"/>
        </w:rPr>
        <w:t xml:space="preserve"> uygulaması </w:t>
      </w:r>
      <w:r w:rsidRPr="00320E31">
        <w:rPr>
          <w:rFonts w:ascii="Arial" w:hAnsi="Arial" w:cs="Arial"/>
        </w:rPr>
        <w:t>ile tüm kütüphane kaynaklarına veya TÜBİTAK ULAKBİM’in sunduğu akademik kaynaklara tek noktadan erişim</w:t>
      </w:r>
    </w:p>
    <w:p w14:paraId="7301A75B" w14:textId="503D0987" w:rsidR="00320E31" w:rsidRDefault="00320E31" w:rsidP="00320E31">
      <w:pPr>
        <w:pStyle w:val="ListeParagraf"/>
        <w:numPr>
          <w:ilvl w:val="0"/>
          <w:numId w:val="10"/>
        </w:numPr>
        <w:rPr>
          <w:rFonts w:ascii="Arial" w:hAnsi="Arial" w:cs="Arial"/>
        </w:rPr>
      </w:pPr>
      <w:r>
        <w:rPr>
          <w:rFonts w:ascii="Arial" w:hAnsi="Arial" w:cs="Arial"/>
        </w:rPr>
        <w:t>Türkçe arayüz ve içerik</w:t>
      </w:r>
    </w:p>
    <w:p w14:paraId="0DBBCF7D" w14:textId="1ECCDE1F" w:rsidR="00320E31" w:rsidRDefault="00320E31" w:rsidP="00320E31">
      <w:pPr>
        <w:pStyle w:val="ListeParagraf"/>
        <w:numPr>
          <w:ilvl w:val="0"/>
          <w:numId w:val="10"/>
        </w:numPr>
        <w:rPr>
          <w:rFonts w:ascii="Arial" w:hAnsi="Arial" w:cs="Arial"/>
        </w:rPr>
      </w:pPr>
      <w:r>
        <w:rPr>
          <w:rFonts w:ascii="Arial" w:hAnsi="Arial" w:cs="Arial"/>
        </w:rPr>
        <w:t>Güncel konular, en son görüntülenen kaynaklar ve popüler içeriğe erişim</w:t>
      </w:r>
    </w:p>
    <w:p w14:paraId="347217B1" w14:textId="7558EC13" w:rsidR="00320E31" w:rsidRDefault="00320E31" w:rsidP="00320E31">
      <w:pPr>
        <w:pStyle w:val="ListeParagraf"/>
        <w:numPr>
          <w:ilvl w:val="0"/>
          <w:numId w:val="10"/>
        </w:numPr>
        <w:rPr>
          <w:rFonts w:ascii="Arial" w:hAnsi="Arial" w:cs="Arial"/>
        </w:rPr>
      </w:pPr>
      <w:r>
        <w:rPr>
          <w:rFonts w:ascii="Arial" w:hAnsi="Arial" w:cs="Arial"/>
        </w:rPr>
        <w:t>Daraltıcılar ile hedefe yönelik araştırma</w:t>
      </w:r>
    </w:p>
    <w:p w14:paraId="23D35AC3" w14:textId="664DBD8C" w:rsidR="00320E31" w:rsidRDefault="00320E31" w:rsidP="00320E31">
      <w:pPr>
        <w:pStyle w:val="ListeParagraf"/>
        <w:numPr>
          <w:ilvl w:val="0"/>
          <w:numId w:val="10"/>
        </w:numPr>
        <w:rPr>
          <w:rFonts w:ascii="Arial" w:hAnsi="Arial" w:cs="Arial"/>
        </w:rPr>
      </w:pPr>
      <w:r>
        <w:rPr>
          <w:rFonts w:ascii="Arial" w:hAnsi="Arial" w:cs="Arial"/>
        </w:rPr>
        <w:t>Kütüphane kaynaklarını beğenme, saklama ve paylaşma</w:t>
      </w:r>
    </w:p>
    <w:p w14:paraId="4F6D8EB5" w14:textId="7158FE13" w:rsidR="00320E31" w:rsidRDefault="00320E31" w:rsidP="00320E31">
      <w:pPr>
        <w:pStyle w:val="ListeParagraf"/>
        <w:numPr>
          <w:ilvl w:val="0"/>
          <w:numId w:val="10"/>
        </w:numPr>
        <w:rPr>
          <w:rFonts w:ascii="Arial" w:hAnsi="Arial" w:cs="Arial"/>
        </w:rPr>
      </w:pPr>
      <w:r>
        <w:rPr>
          <w:rFonts w:ascii="Arial" w:hAnsi="Arial" w:cs="Arial"/>
        </w:rPr>
        <w:t>ve daha bir çok özellik...</w:t>
      </w:r>
    </w:p>
    <w:p w14:paraId="5A9E6D08" w14:textId="77777777" w:rsidR="00320E31" w:rsidRPr="00D87C2B" w:rsidRDefault="00320E31" w:rsidP="00320E31">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0AC9A081" w14:textId="52FDC835"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20</w:t>
      </w:r>
      <w:r w:rsidRPr="00D87C2B">
        <w:rPr>
          <w:rFonts w:ascii="Arial" w:hAnsi="Arial" w:cs="Arial"/>
          <w:color w:val="C00000"/>
          <w:sz w:val="20"/>
          <w:szCs w:val="20"/>
        </w:rPr>
        <w:t xml:space="preserve"> </w:t>
      </w:r>
      <w:r>
        <w:rPr>
          <w:rFonts w:ascii="Arial" w:hAnsi="Arial" w:cs="Arial"/>
          <w:color w:val="C00000"/>
          <w:sz w:val="20"/>
          <w:szCs w:val="20"/>
        </w:rPr>
        <w:t>Ekim</w:t>
      </w:r>
      <w:r w:rsidRPr="00D87C2B">
        <w:rPr>
          <w:rFonts w:ascii="Arial" w:hAnsi="Arial" w:cs="Arial"/>
          <w:color w:val="C00000"/>
          <w:sz w:val="20"/>
          <w:szCs w:val="20"/>
        </w:rPr>
        <w:t xml:space="preserve"> 2021, </w:t>
      </w:r>
      <w:r>
        <w:rPr>
          <w:rFonts w:ascii="Arial" w:hAnsi="Arial" w:cs="Arial"/>
          <w:color w:val="C00000"/>
          <w:sz w:val="20"/>
          <w:szCs w:val="20"/>
        </w:rPr>
        <w:t>Çarşamba</w:t>
      </w:r>
    </w:p>
    <w:p w14:paraId="741F2B1C" w14:textId="1769C827"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13:30 – 14:15</w:t>
      </w:r>
    </w:p>
    <w:p w14:paraId="6AC5BE7D" w14:textId="7E258BED"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Kayıt: </w:t>
      </w:r>
      <w:hyperlink r:id="rId6" w:history="1">
        <w:r w:rsidR="00251DF6" w:rsidRPr="00145A42">
          <w:rPr>
            <w:rStyle w:val="Kpr"/>
            <w:rFonts w:ascii="Arial" w:hAnsi="Arial" w:cs="Arial"/>
            <w:sz w:val="20"/>
            <w:szCs w:val="20"/>
          </w:rPr>
          <w:t>https://ebsco-turkey.zoom.us/webinar/register/WN_1pWCXg69SCW7I68jlbbIaw</w:t>
        </w:r>
      </w:hyperlink>
      <w:r w:rsidR="00251DF6">
        <w:rPr>
          <w:rFonts w:ascii="Arial" w:hAnsi="Arial" w:cs="Arial"/>
          <w:color w:val="C00000"/>
          <w:sz w:val="20"/>
          <w:szCs w:val="20"/>
        </w:rPr>
        <w:t xml:space="preserve"> </w:t>
      </w:r>
    </w:p>
    <w:p w14:paraId="3F29C236" w14:textId="77777777" w:rsidR="00320E31" w:rsidRPr="00D87C2B" w:rsidRDefault="00320E31" w:rsidP="00320E31">
      <w:pPr>
        <w:spacing w:after="0" w:line="240" w:lineRule="auto"/>
        <w:rPr>
          <w:rFonts w:ascii="Arial" w:hAnsi="Arial" w:cs="Arial"/>
          <w:color w:val="C00000"/>
          <w:sz w:val="20"/>
          <w:szCs w:val="20"/>
        </w:rPr>
      </w:pPr>
    </w:p>
    <w:p w14:paraId="400C74BF" w14:textId="77777777" w:rsidR="00320E31" w:rsidRPr="00D87C2B" w:rsidRDefault="00320E31" w:rsidP="00320E31">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38E7A924" w14:textId="0F8DC683"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2 Kasım</w:t>
      </w:r>
      <w:r w:rsidRPr="00D87C2B">
        <w:rPr>
          <w:rFonts w:ascii="Arial" w:hAnsi="Arial" w:cs="Arial"/>
          <w:color w:val="C00000"/>
          <w:sz w:val="20"/>
          <w:szCs w:val="20"/>
        </w:rPr>
        <w:t xml:space="preserve"> 2021, </w:t>
      </w:r>
      <w:r>
        <w:rPr>
          <w:rFonts w:ascii="Arial" w:hAnsi="Arial" w:cs="Arial"/>
          <w:color w:val="C00000"/>
          <w:sz w:val="20"/>
          <w:szCs w:val="20"/>
        </w:rPr>
        <w:t>Salı</w:t>
      </w:r>
    </w:p>
    <w:p w14:paraId="2A50972E" w14:textId="5403B520"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11:00 – 11:45</w:t>
      </w:r>
    </w:p>
    <w:p w14:paraId="70C49607" w14:textId="75472F6D"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251DF6">
        <w:rPr>
          <w:rFonts w:ascii="Arial" w:hAnsi="Arial" w:cs="Arial"/>
          <w:color w:val="C00000"/>
          <w:sz w:val="20"/>
          <w:szCs w:val="20"/>
        </w:rPr>
        <w:t xml:space="preserve"> </w:t>
      </w:r>
      <w:hyperlink r:id="rId7" w:history="1">
        <w:r w:rsidR="00251DF6" w:rsidRPr="00145A42">
          <w:rPr>
            <w:rStyle w:val="Kpr"/>
            <w:rFonts w:ascii="Arial" w:hAnsi="Arial" w:cs="Arial"/>
            <w:sz w:val="20"/>
            <w:szCs w:val="20"/>
          </w:rPr>
          <w:t>https://ebsco-turkey.zoom.us/webinar/register/WN_vOz3DUMmRNG1DG1S_bh8TQ</w:t>
        </w:r>
      </w:hyperlink>
      <w:r w:rsidR="00251DF6">
        <w:rPr>
          <w:rFonts w:ascii="Arial" w:hAnsi="Arial" w:cs="Arial"/>
          <w:color w:val="C00000"/>
          <w:sz w:val="20"/>
          <w:szCs w:val="20"/>
        </w:rPr>
        <w:t xml:space="preserve"> </w:t>
      </w:r>
      <w:r w:rsidRPr="00D87C2B">
        <w:rPr>
          <w:rFonts w:ascii="Arial" w:hAnsi="Arial" w:cs="Arial"/>
          <w:color w:val="C00000"/>
          <w:sz w:val="20"/>
          <w:szCs w:val="20"/>
        </w:rPr>
        <w:t xml:space="preserve"> </w:t>
      </w:r>
    </w:p>
    <w:p w14:paraId="40BC6DF9" w14:textId="77777777" w:rsidR="00320E31" w:rsidRPr="00D87C2B" w:rsidRDefault="00320E31" w:rsidP="00320E31">
      <w:pPr>
        <w:spacing w:after="0" w:line="240" w:lineRule="auto"/>
        <w:rPr>
          <w:rFonts w:ascii="Arial" w:hAnsi="Arial" w:cs="Arial"/>
          <w:color w:val="C00000"/>
          <w:sz w:val="20"/>
          <w:szCs w:val="20"/>
        </w:rPr>
      </w:pPr>
    </w:p>
    <w:p w14:paraId="3992FF2F" w14:textId="206D2F03" w:rsidR="004131C1" w:rsidRDefault="00320E31" w:rsidP="00431831">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 xml:space="preserve">*Kayıt olduktan sonra katılım davetiyeniz e-posta olarak iletilecektir ve içerisinde webinara katılım bağlantınız yer alacaktır. </w:t>
      </w:r>
    </w:p>
    <w:p w14:paraId="1871B98F" w14:textId="19CF1CDD" w:rsidR="00431831" w:rsidRPr="002C6A2B" w:rsidRDefault="00431831" w:rsidP="00431831">
      <w:pPr>
        <w:rPr>
          <w:rFonts w:ascii="Arial" w:hAnsi="Arial" w:cs="Arial"/>
          <w:b/>
          <w:bCs/>
        </w:rPr>
      </w:pPr>
      <w:r w:rsidRPr="00431831">
        <w:rPr>
          <w:rFonts w:ascii="Arial" w:hAnsi="Arial" w:cs="Arial"/>
          <w:b/>
          <w:bCs/>
          <w:highlight w:val="yellow"/>
        </w:rPr>
        <w:t>Webinar: Literatür Tarama Teknikleri ve Pratik Araştırma İpuçları</w:t>
      </w:r>
    </w:p>
    <w:p w14:paraId="5DE85560" w14:textId="77777777" w:rsidR="00431831" w:rsidRDefault="00431831" w:rsidP="00431831">
      <w:pPr>
        <w:rPr>
          <w:color w:val="000000"/>
        </w:rPr>
      </w:pPr>
      <w:r>
        <w:rPr>
          <w:rFonts w:ascii="Arial" w:hAnsi="Arial" w:cs="Arial"/>
          <w:color w:val="000000"/>
        </w:rPr>
        <w:t>Günümüzün aşırı bilgi ortamında güvenilir akademik kaynaklara ulaşmanın yolu nedir? Literatür taramasını kolaylaştıracak yöntemler ve araçlar nelerdir? Bu sorulara cevap bulabileceğiniz “Literatür Tarama Teknikleri ve Pratik Araştırma İpuçları” konulu webinarına davetlisiniz. Konular:</w:t>
      </w:r>
    </w:p>
    <w:p w14:paraId="35202715" w14:textId="77777777" w:rsidR="00431831" w:rsidRPr="009D3B04" w:rsidRDefault="00431831" w:rsidP="00431831">
      <w:pPr>
        <w:numPr>
          <w:ilvl w:val="0"/>
          <w:numId w:val="1"/>
        </w:numPr>
        <w:spacing w:after="0" w:line="240" w:lineRule="auto"/>
        <w:rPr>
          <w:rFonts w:ascii="Arial" w:eastAsia="Times New Roman" w:hAnsi="Arial" w:cs="Arial"/>
          <w:color w:val="000000"/>
        </w:rPr>
      </w:pPr>
      <w:r w:rsidRPr="009D3B04">
        <w:rPr>
          <w:rFonts w:ascii="Arial" w:eastAsia="Times New Roman" w:hAnsi="Arial" w:cs="Arial"/>
          <w:color w:val="000000"/>
        </w:rPr>
        <w:t>Ülkemizde ve Dünyada üniversite kütüphanelerinin en çok tercih ettiği Akademik Arama Motoru (Keşif Aracı)</w:t>
      </w:r>
    </w:p>
    <w:p w14:paraId="2D8816FD" w14:textId="77777777" w:rsidR="00431831" w:rsidRPr="009D3B04"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Tam metin akademik ve hakemli dergi makaleleri, e-kitaplar, tezler, vaka çalışmaları, ve daha birçok farklı doküman türüne tek noktadan erişim</w:t>
      </w:r>
    </w:p>
    <w:p w14:paraId="58E6B0E4"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En saygın yayıncıların ve derleyicilerin binlerce dergisine aynı anda erişim</w:t>
      </w:r>
    </w:p>
    <w:p w14:paraId="251CF186"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Arama terimleriniz ile en ilgili sonuçlar</w:t>
      </w:r>
    </w:p>
    <w:p w14:paraId="626A5B39"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Detaylı daraltıcılar (tarih, konu, coğrafya, yayın, vs.) ile hedefe yönelik araştırma</w:t>
      </w:r>
    </w:p>
    <w:p w14:paraId="253A86BB"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Otomatik olarak kaynakça oluşturma ve bibliyografik yönetim programları (EndNote, ProCite, vb.) ile entegrasyon</w:t>
      </w:r>
    </w:p>
    <w:p w14:paraId="514F726C"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Aramalar ve dergiler için hatırlatmalar</w:t>
      </w:r>
    </w:p>
    <w:p w14:paraId="6FE585CE"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Kişisel klasör kullanımı</w:t>
      </w:r>
    </w:p>
    <w:p w14:paraId="534B113E"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Dergi arama</w:t>
      </w:r>
    </w:p>
    <w:p w14:paraId="25F826B0" w14:textId="77777777" w:rsidR="00431831" w:rsidRPr="00431831" w:rsidRDefault="00431831" w:rsidP="00431831">
      <w:pPr>
        <w:spacing w:after="0" w:line="240" w:lineRule="auto"/>
        <w:rPr>
          <w:rFonts w:ascii="Calibri" w:hAnsi="Calibri" w:cs="Calibri"/>
          <w:color w:val="212121"/>
        </w:rPr>
      </w:pPr>
      <w:r w:rsidRPr="00431831">
        <w:rPr>
          <w:rFonts w:ascii="Arial" w:hAnsi="Arial" w:cs="Arial"/>
          <w:color w:val="000000"/>
        </w:rPr>
        <w:t> </w:t>
      </w:r>
    </w:p>
    <w:p w14:paraId="3BF0FE09" w14:textId="77777777" w:rsidR="00431831" w:rsidRPr="00D87C2B" w:rsidRDefault="00431831" w:rsidP="00431831">
      <w:pPr>
        <w:spacing w:after="0" w:line="240" w:lineRule="auto"/>
        <w:rPr>
          <w:rFonts w:ascii="Arial" w:hAnsi="Arial" w:cs="Arial"/>
          <w:b/>
          <w:bCs/>
          <w:color w:val="C00000"/>
          <w:sz w:val="20"/>
          <w:szCs w:val="20"/>
        </w:rPr>
      </w:pPr>
      <w:bookmarkStart w:id="1" w:name="_Hlk60236469"/>
      <w:r w:rsidRPr="00D87C2B">
        <w:rPr>
          <w:rFonts w:ascii="Arial" w:hAnsi="Arial" w:cs="Arial"/>
          <w:b/>
          <w:bCs/>
          <w:color w:val="C00000"/>
          <w:sz w:val="20"/>
          <w:szCs w:val="20"/>
        </w:rPr>
        <w:t xml:space="preserve">Alternatif 1: </w:t>
      </w:r>
    </w:p>
    <w:p w14:paraId="02B191F7" w14:textId="3B1444DB" w:rsidR="00431831" w:rsidRPr="00D87C2B" w:rsidRDefault="00431831" w:rsidP="00431831">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E10B53">
        <w:rPr>
          <w:rFonts w:ascii="Arial" w:hAnsi="Arial" w:cs="Arial"/>
          <w:color w:val="C00000"/>
          <w:sz w:val="20"/>
          <w:szCs w:val="20"/>
        </w:rPr>
        <w:t>21 Ekim</w:t>
      </w:r>
      <w:r w:rsidR="002A3199" w:rsidRPr="00D87C2B">
        <w:rPr>
          <w:rFonts w:ascii="Arial" w:hAnsi="Arial" w:cs="Arial"/>
          <w:color w:val="C00000"/>
          <w:sz w:val="20"/>
          <w:szCs w:val="20"/>
        </w:rPr>
        <w:t xml:space="preserve"> 2021, </w:t>
      </w:r>
      <w:r w:rsidR="00E10B53">
        <w:rPr>
          <w:rFonts w:ascii="Arial" w:hAnsi="Arial" w:cs="Arial"/>
          <w:color w:val="C00000"/>
          <w:sz w:val="20"/>
          <w:szCs w:val="20"/>
        </w:rPr>
        <w:t>Perşembe</w:t>
      </w:r>
    </w:p>
    <w:p w14:paraId="274E7FC7" w14:textId="283D2509" w:rsidR="00431831" w:rsidRPr="00D87C2B" w:rsidRDefault="00431831" w:rsidP="00431831">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sidR="002A3199" w:rsidRPr="00D87C2B">
        <w:rPr>
          <w:rFonts w:ascii="Arial" w:hAnsi="Arial" w:cs="Arial"/>
          <w:color w:val="C00000"/>
          <w:sz w:val="20"/>
          <w:szCs w:val="20"/>
        </w:rPr>
        <w:t>10:30 – 11:30</w:t>
      </w:r>
    </w:p>
    <w:p w14:paraId="0988CD56" w14:textId="70AC2DA7" w:rsidR="00431831" w:rsidRPr="00D87C2B" w:rsidRDefault="00431831" w:rsidP="00431831">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D855EA" w:rsidRPr="00D87C2B">
        <w:rPr>
          <w:rFonts w:ascii="Arial" w:hAnsi="Arial" w:cs="Arial"/>
          <w:color w:val="C00000"/>
          <w:sz w:val="20"/>
          <w:szCs w:val="20"/>
        </w:rPr>
        <w:t xml:space="preserve"> </w:t>
      </w:r>
      <w:hyperlink r:id="rId8" w:history="1">
        <w:r w:rsidR="00251DF6" w:rsidRPr="00145A42">
          <w:rPr>
            <w:rStyle w:val="Kpr"/>
            <w:rFonts w:ascii="Arial" w:hAnsi="Arial" w:cs="Arial"/>
            <w:sz w:val="20"/>
            <w:szCs w:val="20"/>
          </w:rPr>
          <w:t>https://ebsco-turkey.zoom.us/webinar/register/WN_I7WlfDb1QGiSWAz6plyIbg</w:t>
        </w:r>
      </w:hyperlink>
      <w:r w:rsidR="00251DF6">
        <w:rPr>
          <w:rFonts w:ascii="Arial" w:hAnsi="Arial" w:cs="Arial"/>
          <w:color w:val="C00000"/>
          <w:sz w:val="20"/>
          <w:szCs w:val="20"/>
        </w:rPr>
        <w:t xml:space="preserve"> </w:t>
      </w:r>
    </w:p>
    <w:p w14:paraId="4253AC64" w14:textId="1F095338" w:rsidR="00D87C2B" w:rsidRPr="00D87C2B" w:rsidRDefault="00D87C2B" w:rsidP="00431831">
      <w:pPr>
        <w:spacing w:after="0" w:line="240" w:lineRule="auto"/>
        <w:rPr>
          <w:rFonts w:ascii="Arial" w:hAnsi="Arial" w:cs="Arial"/>
          <w:color w:val="C00000"/>
          <w:sz w:val="20"/>
          <w:szCs w:val="20"/>
        </w:rPr>
      </w:pPr>
    </w:p>
    <w:p w14:paraId="75F8809B" w14:textId="7F089312" w:rsidR="00D87C2B" w:rsidRPr="00D87C2B" w:rsidRDefault="00D87C2B" w:rsidP="00D87C2B">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596AA4DB" w14:textId="6434159B"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E10B53">
        <w:rPr>
          <w:rFonts w:ascii="Arial" w:hAnsi="Arial" w:cs="Arial"/>
          <w:color w:val="C00000"/>
          <w:sz w:val="20"/>
          <w:szCs w:val="20"/>
        </w:rPr>
        <w:t>3 Kasım 2021</w:t>
      </w:r>
      <w:r w:rsidRPr="00D87C2B">
        <w:rPr>
          <w:rFonts w:ascii="Arial" w:hAnsi="Arial" w:cs="Arial"/>
          <w:color w:val="C00000"/>
          <w:sz w:val="20"/>
          <w:szCs w:val="20"/>
        </w:rPr>
        <w:t xml:space="preserve">, </w:t>
      </w:r>
      <w:r w:rsidR="00E10B53">
        <w:rPr>
          <w:rFonts w:ascii="Arial" w:hAnsi="Arial" w:cs="Arial"/>
          <w:color w:val="C00000"/>
          <w:sz w:val="20"/>
          <w:szCs w:val="20"/>
        </w:rPr>
        <w:t>Çarşamba</w:t>
      </w:r>
    </w:p>
    <w:p w14:paraId="6B434AC9" w14:textId="56040C3D"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Saat: 13:30 – 14:30</w:t>
      </w:r>
    </w:p>
    <w:p w14:paraId="43CA4B7C" w14:textId="78DA0CA0" w:rsidR="00D87C2B" w:rsidRPr="00D87C2B" w:rsidRDefault="00D87C2B" w:rsidP="00431831">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251DF6">
        <w:rPr>
          <w:rFonts w:ascii="Arial" w:hAnsi="Arial" w:cs="Arial"/>
          <w:color w:val="C00000"/>
          <w:sz w:val="20"/>
          <w:szCs w:val="20"/>
        </w:rPr>
        <w:t xml:space="preserve"> </w:t>
      </w:r>
      <w:hyperlink r:id="rId9" w:history="1">
        <w:r w:rsidR="00251DF6" w:rsidRPr="00145A42">
          <w:rPr>
            <w:rStyle w:val="Kpr"/>
            <w:rFonts w:ascii="Arial" w:hAnsi="Arial" w:cs="Arial"/>
            <w:sz w:val="20"/>
            <w:szCs w:val="20"/>
          </w:rPr>
          <w:t>https://ebsco-turkey.zoom.us/webinar/register/WN_vd81Vt8cT_WHWjz1CkcbZg</w:t>
        </w:r>
      </w:hyperlink>
      <w:r w:rsidR="00251DF6">
        <w:rPr>
          <w:rFonts w:ascii="Arial" w:hAnsi="Arial" w:cs="Arial"/>
          <w:color w:val="C00000"/>
          <w:sz w:val="20"/>
          <w:szCs w:val="20"/>
        </w:rPr>
        <w:t xml:space="preserve"> </w:t>
      </w:r>
      <w:r w:rsidRPr="00D87C2B">
        <w:rPr>
          <w:rFonts w:ascii="Arial" w:hAnsi="Arial" w:cs="Arial"/>
          <w:color w:val="C00000"/>
          <w:sz w:val="20"/>
          <w:szCs w:val="20"/>
        </w:rPr>
        <w:t xml:space="preserve"> </w:t>
      </w:r>
    </w:p>
    <w:bookmarkEnd w:id="1"/>
    <w:p w14:paraId="5C8CD12B" w14:textId="77777777" w:rsidR="00431831" w:rsidRPr="00D87C2B" w:rsidRDefault="00431831" w:rsidP="00431831">
      <w:pPr>
        <w:spacing w:after="0" w:line="240" w:lineRule="auto"/>
        <w:rPr>
          <w:rFonts w:ascii="Arial" w:hAnsi="Arial" w:cs="Arial"/>
          <w:color w:val="C00000"/>
          <w:sz w:val="20"/>
          <w:szCs w:val="20"/>
        </w:rPr>
      </w:pPr>
    </w:p>
    <w:p w14:paraId="4DEE9D25" w14:textId="79614494" w:rsidR="00E80685" w:rsidRPr="00D87C2B" w:rsidRDefault="00C84F92">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 xml:space="preserve">*Kayıt olduktan sonra katılım davetiyeniz </w:t>
      </w:r>
      <w:r w:rsidR="002A3199" w:rsidRPr="00D87C2B">
        <w:rPr>
          <w:rFonts w:ascii="Arial" w:eastAsia="Calibri" w:hAnsi="Arial" w:cs="Arial"/>
          <w:color w:val="C00000"/>
          <w:sz w:val="20"/>
          <w:szCs w:val="20"/>
          <w:lang w:eastAsia="tr-TR"/>
        </w:rPr>
        <w:t xml:space="preserve">e-posta olarak iletilecektir ve içerisinde webinara katılım bağlantınız yer alacaktır. </w:t>
      </w:r>
    </w:p>
    <w:p w14:paraId="38AD3DF6" w14:textId="5E119BD6" w:rsidR="00431831" w:rsidRPr="00FF4A9F" w:rsidRDefault="00431831" w:rsidP="00431831">
      <w:pPr>
        <w:rPr>
          <w:rFonts w:ascii="Arial" w:hAnsi="Arial" w:cs="Arial"/>
          <w:b/>
          <w:bCs/>
        </w:rPr>
      </w:pPr>
      <w:r>
        <w:rPr>
          <w:rFonts w:ascii="Arial" w:hAnsi="Arial" w:cs="Arial"/>
          <w:b/>
          <w:bCs/>
          <w:highlight w:val="yellow"/>
        </w:rPr>
        <w:t xml:space="preserve">Webinar: </w:t>
      </w:r>
      <w:r w:rsidRPr="00431831">
        <w:rPr>
          <w:rFonts w:ascii="Arial" w:hAnsi="Arial" w:cs="Arial"/>
          <w:b/>
          <w:bCs/>
          <w:highlight w:val="yellow"/>
        </w:rPr>
        <w:t>TÜBİTAK ULAKBİM’den Tüm Üniversite Araştırmacılarına Kaynaklar</w:t>
      </w:r>
    </w:p>
    <w:p w14:paraId="692ECD19" w14:textId="77777777" w:rsidR="00431831" w:rsidRDefault="00431831" w:rsidP="00431831">
      <w:pPr>
        <w:rPr>
          <w:rFonts w:ascii="Arial" w:hAnsi="Arial" w:cs="Arial"/>
        </w:rPr>
      </w:pPr>
      <w:r>
        <w:rPr>
          <w:rFonts w:ascii="Arial" w:hAnsi="Arial" w:cs="Arial"/>
        </w:rPr>
        <w:t>TÜBİTAK ULAKBİM, eğitimde fırsat eşitliğini sağlamak amacıyla Türkiye’deki tüm üniversitelere onbinlerce dergi, binlerce e-kitap ve daha birçok kaynak türü içeren veri tabanları sağlamaktadır. Webinar’a katılın hem erişebileceğiniz içeriğe hem nasıl erişebileceğinize hem de pratik özelliklere dair bilgi edinin.</w:t>
      </w:r>
    </w:p>
    <w:p w14:paraId="437F23E7" w14:textId="77777777" w:rsidR="00431831" w:rsidRPr="00FF4A9F" w:rsidRDefault="00431831" w:rsidP="00431831">
      <w:pPr>
        <w:pStyle w:val="ListeParagraf"/>
        <w:numPr>
          <w:ilvl w:val="0"/>
          <w:numId w:val="2"/>
        </w:numPr>
        <w:rPr>
          <w:rFonts w:ascii="Arial" w:hAnsi="Arial" w:cs="Arial"/>
        </w:rPr>
      </w:pPr>
      <w:r w:rsidRPr="00FF4A9F">
        <w:rPr>
          <w:rFonts w:ascii="Arial" w:hAnsi="Arial" w:cs="Arial"/>
        </w:rPr>
        <w:t>EBSCO’nun 26 adet veri tabanına erişim</w:t>
      </w:r>
    </w:p>
    <w:p w14:paraId="7F913D5D" w14:textId="77777777" w:rsidR="00431831" w:rsidRPr="00FF4A9F" w:rsidRDefault="00431831" w:rsidP="00431831">
      <w:pPr>
        <w:pStyle w:val="ListeParagraf"/>
        <w:numPr>
          <w:ilvl w:val="0"/>
          <w:numId w:val="2"/>
        </w:numPr>
        <w:rPr>
          <w:rFonts w:ascii="Arial" w:hAnsi="Arial" w:cs="Arial"/>
        </w:rPr>
      </w:pPr>
      <w:r w:rsidRPr="00FF4A9F">
        <w:rPr>
          <w:rFonts w:ascii="Arial" w:hAnsi="Arial" w:cs="Arial"/>
        </w:rPr>
        <w:t>Dünyanın önde gelen yayıncılarından derlenmiş 20,100’den fazla tam metin dergiyi ve binlerce farklı doküman türünü (</w:t>
      </w:r>
      <w:r w:rsidRPr="00FF4A9F">
        <w:rPr>
          <w:rFonts w:ascii="Arial" w:hAnsi="Arial" w:cs="Arial"/>
          <w:bCs/>
        </w:rPr>
        <w:t>eKitaplar, konferans bildirileri, SWOT analizleri ve raporlar) kapsayan içerik</w:t>
      </w:r>
    </w:p>
    <w:p w14:paraId="01EC20EF" w14:textId="77777777" w:rsidR="00431831" w:rsidRPr="00FF4A9F" w:rsidRDefault="00431831" w:rsidP="00431831">
      <w:pPr>
        <w:pStyle w:val="ListeParagraf"/>
        <w:numPr>
          <w:ilvl w:val="0"/>
          <w:numId w:val="2"/>
        </w:numPr>
        <w:rPr>
          <w:rFonts w:ascii="Arial" w:hAnsi="Arial" w:cs="Arial"/>
        </w:rPr>
      </w:pPr>
      <w:r>
        <w:rPr>
          <w:rFonts w:ascii="Arial" w:hAnsi="Arial" w:cs="Arial"/>
          <w:bCs/>
        </w:rPr>
        <w:t>Tüm disiplinlerde en önemli alan ve atıf indekslerinde yer alan dergilerin tam metinleri.</w:t>
      </w:r>
    </w:p>
    <w:p w14:paraId="5AB825F2" w14:textId="77777777" w:rsidR="00431831" w:rsidRDefault="00431831" w:rsidP="00431831">
      <w:pPr>
        <w:numPr>
          <w:ilvl w:val="1"/>
          <w:numId w:val="2"/>
        </w:numPr>
        <w:spacing w:after="200" w:line="276" w:lineRule="auto"/>
        <w:jc w:val="both"/>
        <w:rPr>
          <w:rFonts w:ascii="Arial" w:hAnsi="Arial" w:cs="Arial"/>
          <w:shd w:val="clear" w:color="auto" w:fill="FFFFFF"/>
        </w:rPr>
      </w:pPr>
      <w:r>
        <w:rPr>
          <w:rFonts w:ascii="Arial" w:hAnsi="Arial" w:cs="Arial"/>
          <w:shd w:val="clear" w:color="auto" w:fill="FFFFFF"/>
        </w:rPr>
        <w:t>ATLA Religion, ERIC, Historical Abstracts, MLA International Bibliography, PsycINFO, Social Sciences Citation Index (SSCI), Scopus</w:t>
      </w:r>
    </w:p>
    <w:p w14:paraId="6594ACCD" w14:textId="77777777" w:rsidR="00431831" w:rsidRDefault="00431831" w:rsidP="00431831">
      <w:pPr>
        <w:numPr>
          <w:ilvl w:val="1"/>
          <w:numId w:val="2"/>
        </w:numPr>
        <w:spacing w:after="200" w:line="276" w:lineRule="auto"/>
        <w:jc w:val="both"/>
        <w:rPr>
          <w:rFonts w:ascii="Arial" w:hAnsi="Arial" w:cs="Arial"/>
          <w:shd w:val="clear" w:color="auto" w:fill="FFFFFF"/>
        </w:rPr>
      </w:pPr>
      <w:r>
        <w:rPr>
          <w:rFonts w:ascii="Arial" w:hAnsi="Arial" w:cs="Arial"/>
          <w:shd w:val="clear" w:color="auto" w:fill="FFFFFF"/>
        </w:rPr>
        <w:t>AGRICOLA, Biological Abstracts, CAB Abstracts, Chemical Abstracts, E.I. Compendex, GeoRef, Inspec, Science Citation Index (SCI), Scopus</w:t>
      </w:r>
    </w:p>
    <w:p w14:paraId="13B616EE" w14:textId="77777777" w:rsidR="00431831" w:rsidRDefault="00431831" w:rsidP="00431831">
      <w:pPr>
        <w:pStyle w:val="ListeParagraf"/>
        <w:numPr>
          <w:ilvl w:val="0"/>
          <w:numId w:val="2"/>
        </w:numPr>
        <w:rPr>
          <w:rFonts w:ascii="Arial" w:hAnsi="Arial" w:cs="Arial"/>
        </w:rPr>
      </w:pPr>
      <w:r>
        <w:rPr>
          <w:rFonts w:ascii="Arial" w:hAnsi="Arial" w:cs="Arial"/>
        </w:rPr>
        <w:t>Erişim tarihi 1800’lerin sonuna kadar uzanan dergiler</w:t>
      </w:r>
    </w:p>
    <w:p w14:paraId="4B9A75DD" w14:textId="77777777" w:rsidR="00431831" w:rsidRPr="00FF4A9F" w:rsidRDefault="00431831" w:rsidP="00431831">
      <w:pPr>
        <w:pStyle w:val="ListeParagraf"/>
        <w:numPr>
          <w:ilvl w:val="0"/>
          <w:numId w:val="2"/>
        </w:numPr>
        <w:rPr>
          <w:rFonts w:ascii="Arial" w:hAnsi="Arial" w:cs="Arial"/>
        </w:rPr>
      </w:pPr>
      <w:r>
        <w:rPr>
          <w:rFonts w:ascii="Arial" w:hAnsi="Arial" w:cs="Arial"/>
        </w:rPr>
        <w:t>Pratik özellikler: Kaynak tarama, kişisel klasör kullanımı, arama ve dergi hatırlatmaları oluşturma, otomatik olarak kaynakça oluşturm, vs.</w:t>
      </w:r>
    </w:p>
    <w:p w14:paraId="44DB5A6C" w14:textId="77777777" w:rsidR="00D87C2B" w:rsidRPr="00D87C2B" w:rsidRDefault="00D87C2B" w:rsidP="00D87C2B">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2E28A81E" w14:textId="56EDD371"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E10B53">
        <w:rPr>
          <w:rFonts w:ascii="Arial" w:hAnsi="Arial" w:cs="Arial"/>
          <w:color w:val="C00000"/>
          <w:sz w:val="20"/>
          <w:szCs w:val="20"/>
        </w:rPr>
        <w:t>21 Ekim</w:t>
      </w:r>
      <w:r w:rsidRPr="00D87C2B">
        <w:rPr>
          <w:rFonts w:ascii="Arial" w:hAnsi="Arial" w:cs="Arial"/>
          <w:color w:val="C00000"/>
          <w:sz w:val="20"/>
          <w:szCs w:val="20"/>
        </w:rPr>
        <w:t xml:space="preserve"> 2021, </w:t>
      </w:r>
      <w:r w:rsidR="00E10B53">
        <w:rPr>
          <w:rFonts w:ascii="Arial" w:hAnsi="Arial" w:cs="Arial"/>
          <w:color w:val="C00000"/>
          <w:sz w:val="20"/>
          <w:szCs w:val="20"/>
        </w:rPr>
        <w:t>Perşembe</w:t>
      </w:r>
    </w:p>
    <w:p w14:paraId="68C65A4B" w14:textId="5247F6B9"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Saat: 13:30 – 14:30</w:t>
      </w:r>
    </w:p>
    <w:p w14:paraId="1C82CF75" w14:textId="1AE93C4D"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Kayıt: </w:t>
      </w:r>
      <w:hyperlink r:id="rId10" w:history="1">
        <w:r w:rsidR="00251DF6" w:rsidRPr="00145A42">
          <w:rPr>
            <w:rStyle w:val="Kpr"/>
            <w:rFonts w:ascii="Arial" w:hAnsi="Arial" w:cs="Arial"/>
            <w:sz w:val="20"/>
            <w:szCs w:val="20"/>
          </w:rPr>
          <w:t>https://ebsco-turkey.zoom.us/webinar/register/WN_KYyhSRVBSFqH3mcWafMUBA</w:t>
        </w:r>
      </w:hyperlink>
      <w:r w:rsidR="00251DF6">
        <w:rPr>
          <w:rFonts w:ascii="Arial" w:hAnsi="Arial" w:cs="Arial"/>
          <w:color w:val="C00000"/>
          <w:sz w:val="20"/>
          <w:szCs w:val="20"/>
        </w:rPr>
        <w:t xml:space="preserve"> </w:t>
      </w:r>
    </w:p>
    <w:p w14:paraId="615D77AB" w14:textId="77777777" w:rsidR="00D87C2B" w:rsidRPr="00D87C2B" w:rsidRDefault="00D87C2B" w:rsidP="00D87C2B">
      <w:pPr>
        <w:spacing w:after="0" w:line="240" w:lineRule="auto"/>
        <w:rPr>
          <w:rFonts w:ascii="Arial" w:hAnsi="Arial" w:cs="Arial"/>
          <w:color w:val="C00000"/>
          <w:sz w:val="20"/>
          <w:szCs w:val="20"/>
        </w:rPr>
      </w:pPr>
    </w:p>
    <w:p w14:paraId="59C4D5DA" w14:textId="77777777" w:rsidR="00D87C2B" w:rsidRPr="00D87C2B" w:rsidRDefault="00D87C2B" w:rsidP="00D87C2B">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6F4CFA43" w14:textId="04345A9F"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E10B53">
        <w:rPr>
          <w:rFonts w:ascii="Arial" w:hAnsi="Arial" w:cs="Arial"/>
          <w:color w:val="C00000"/>
          <w:sz w:val="20"/>
          <w:szCs w:val="20"/>
        </w:rPr>
        <w:t>3 Kasım</w:t>
      </w:r>
      <w:r w:rsidRPr="00D87C2B">
        <w:rPr>
          <w:rFonts w:ascii="Arial" w:hAnsi="Arial" w:cs="Arial"/>
          <w:color w:val="C00000"/>
          <w:sz w:val="20"/>
          <w:szCs w:val="20"/>
        </w:rPr>
        <w:t xml:space="preserve"> 2021, </w:t>
      </w:r>
      <w:r w:rsidR="00E10B53">
        <w:rPr>
          <w:rFonts w:ascii="Arial" w:hAnsi="Arial" w:cs="Arial"/>
          <w:color w:val="C00000"/>
          <w:sz w:val="20"/>
          <w:szCs w:val="20"/>
        </w:rPr>
        <w:t>Çarşamba</w:t>
      </w:r>
    </w:p>
    <w:p w14:paraId="7729D605" w14:textId="5DAE1535"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Saat: 15:00 – 16:00</w:t>
      </w:r>
    </w:p>
    <w:p w14:paraId="1B047D6C" w14:textId="466952AB"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2A073B">
        <w:rPr>
          <w:rFonts w:ascii="Arial" w:hAnsi="Arial" w:cs="Arial"/>
          <w:color w:val="C00000"/>
          <w:sz w:val="20"/>
          <w:szCs w:val="20"/>
        </w:rPr>
        <w:t xml:space="preserve"> </w:t>
      </w:r>
      <w:hyperlink r:id="rId11" w:history="1">
        <w:r w:rsidR="002A073B" w:rsidRPr="00145A42">
          <w:rPr>
            <w:rStyle w:val="Kpr"/>
            <w:rFonts w:ascii="Arial" w:hAnsi="Arial" w:cs="Arial"/>
            <w:sz w:val="20"/>
            <w:szCs w:val="20"/>
          </w:rPr>
          <w:t>https://ebsco-turkey.zoom.us/webinar/register/WN_W6QXoJgyR6SwF76us0aLZg</w:t>
        </w:r>
      </w:hyperlink>
      <w:r w:rsidR="002A073B">
        <w:rPr>
          <w:rFonts w:ascii="Arial" w:hAnsi="Arial" w:cs="Arial"/>
          <w:color w:val="C00000"/>
          <w:sz w:val="20"/>
          <w:szCs w:val="20"/>
        </w:rPr>
        <w:t xml:space="preserve"> </w:t>
      </w:r>
      <w:r w:rsidR="008C747A">
        <w:rPr>
          <w:rFonts w:ascii="Arial" w:hAnsi="Arial" w:cs="Arial"/>
          <w:color w:val="C00000"/>
          <w:sz w:val="20"/>
          <w:szCs w:val="20"/>
        </w:rPr>
        <w:t>z</w:t>
      </w:r>
      <w:r w:rsidRPr="00D87C2B">
        <w:rPr>
          <w:rFonts w:ascii="Arial" w:hAnsi="Arial" w:cs="Arial"/>
          <w:color w:val="C00000"/>
          <w:sz w:val="20"/>
          <w:szCs w:val="20"/>
        </w:rPr>
        <w:t xml:space="preserve"> </w:t>
      </w:r>
    </w:p>
    <w:p w14:paraId="3AECF966" w14:textId="30289340" w:rsidR="00D87C2B" w:rsidRDefault="00D87C2B" w:rsidP="00D87C2B">
      <w:pPr>
        <w:spacing w:after="0" w:line="240" w:lineRule="auto"/>
        <w:rPr>
          <w:rFonts w:ascii="Arial" w:hAnsi="Arial" w:cs="Arial"/>
          <w:color w:val="C00000"/>
          <w:sz w:val="20"/>
          <w:szCs w:val="20"/>
        </w:rPr>
      </w:pPr>
    </w:p>
    <w:p w14:paraId="72266408" w14:textId="45D86CF5" w:rsidR="00D87C2B" w:rsidRPr="00D87C2B" w:rsidRDefault="00D87C2B" w:rsidP="00D87C2B">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p w14:paraId="7A3B3197" w14:textId="191EFBF9" w:rsidR="008E6405" w:rsidRDefault="00F47E8F" w:rsidP="00431831">
      <w:pPr>
        <w:rPr>
          <w:rFonts w:ascii="Arial" w:eastAsia="Calibri" w:hAnsi="Arial" w:cs="Arial"/>
          <w:color w:val="C00000"/>
          <w:lang w:eastAsia="tr-TR"/>
        </w:rPr>
      </w:pPr>
      <w:r w:rsidRPr="00F47E8F">
        <w:rPr>
          <w:rFonts w:ascii="Arial" w:hAnsi="Arial" w:cs="Arial"/>
          <w:b/>
          <w:bCs/>
          <w:highlight w:val="yellow"/>
        </w:rPr>
        <w:t>Webinar: EBSCO eKitaplar – İçerik ve Kullanım Yöntemleri</w:t>
      </w:r>
    </w:p>
    <w:p w14:paraId="0BAB96C0"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Kütüphanenizin sizlere yüzbinlerce eKitap sağladığını biliyor muydunuz?</w:t>
      </w:r>
    </w:p>
    <w:p w14:paraId="50C2EB89"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Bu e-kitapların internette ücretsiz olarak bulunmayan kitaplar olduğunu tahmin edersiniz.</w:t>
      </w:r>
    </w:p>
    <w:p w14:paraId="60D2D1EA"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MIT, Cambridge, Oxford gibi üniversite yayınevlerinin yanı sıra Elsevier, Wiley, Taylor &amp; Francis gibi yayıncıların da içeren eKitap koleksiyonlarının içerikler detayları nelerdir?</w:t>
      </w:r>
    </w:p>
    <w:p w14:paraId="12CBF479"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eKitaplara erişim nasıl sağlanır? </w:t>
      </w:r>
    </w:p>
    <w:p w14:paraId="356E801A"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Online kullanım özellikleri nelerdir?</w:t>
      </w:r>
    </w:p>
    <w:p w14:paraId="6B353D7C"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Bir e-kitap nasıl ödünç alınır? PDF olarak nasıl indirilir?</w:t>
      </w:r>
    </w:p>
    <w:p w14:paraId="7484A84B" w14:textId="77777777" w:rsidR="00F47E8F" w:rsidRDefault="00F47E8F" w:rsidP="00F47E8F">
      <w:pPr>
        <w:spacing w:after="0" w:line="240" w:lineRule="auto"/>
        <w:rPr>
          <w:rFonts w:ascii="Arial" w:eastAsia="Times New Roman" w:hAnsi="Arial" w:cs="Arial"/>
          <w:color w:val="000000"/>
        </w:rPr>
      </w:pPr>
    </w:p>
    <w:p w14:paraId="203934F7" w14:textId="54B5322F" w:rsidR="00F47E8F" w:rsidRDefault="00F47E8F" w:rsidP="00F47E8F">
      <w:pPr>
        <w:spacing w:after="0" w:line="240" w:lineRule="auto"/>
        <w:rPr>
          <w:rFonts w:ascii="Arial" w:eastAsia="Times New Roman" w:hAnsi="Arial" w:cs="Arial"/>
          <w:color w:val="000000"/>
        </w:rPr>
      </w:pPr>
      <w:r>
        <w:rPr>
          <w:rFonts w:ascii="Arial" w:eastAsia="Times New Roman" w:hAnsi="Arial" w:cs="Arial"/>
          <w:color w:val="000000"/>
        </w:rPr>
        <w:t>Webinar’a katılın, yukarıdaki sorularınız cevabını öğrenin ve eKitapları hemen kullanmaya başlayın.</w:t>
      </w:r>
    </w:p>
    <w:p w14:paraId="46530DCA" w14:textId="7B44DA9E" w:rsidR="00F47E8F" w:rsidRDefault="00F47E8F" w:rsidP="00F47E8F">
      <w:pPr>
        <w:spacing w:after="0" w:line="240" w:lineRule="auto"/>
        <w:rPr>
          <w:rFonts w:ascii="Arial" w:eastAsia="Times New Roman" w:hAnsi="Arial" w:cs="Arial"/>
          <w:color w:val="000000"/>
        </w:rPr>
      </w:pPr>
    </w:p>
    <w:p w14:paraId="19D8A79F" w14:textId="77777777" w:rsidR="00D87C2B" w:rsidRPr="00D87C2B" w:rsidRDefault="00D87C2B" w:rsidP="00D87C2B">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27A33649" w14:textId="21CCC423"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8C747A">
        <w:rPr>
          <w:rFonts w:ascii="Arial" w:hAnsi="Arial" w:cs="Arial"/>
          <w:color w:val="C00000"/>
          <w:sz w:val="20"/>
          <w:szCs w:val="20"/>
        </w:rPr>
        <w:t>20 Ekim</w:t>
      </w:r>
      <w:r w:rsidRPr="00D87C2B">
        <w:rPr>
          <w:rFonts w:ascii="Arial" w:hAnsi="Arial" w:cs="Arial"/>
          <w:color w:val="C00000"/>
          <w:sz w:val="20"/>
          <w:szCs w:val="20"/>
        </w:rPr>
        <w:t xml:space="preserve"> 2021, </w:t>
      </w:r>
      <w:r w:rsidR="008C747A">
        <w:rPr>
          <w:rFonts w:ascii="Arial" w:hAnsi="Arial" w:cs="Arial"/>
          <w:color w:val="C00000"/>
          <w:sz w:val="20"/>
          <w:szCs w:val="20"/>
        </w:rPr>
        <w:t>Çarşamba</w:t>
      </w:r>
    </w:p>
    <w:p w14:paraId="3B6658D9" w14:textId="159C0718"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Saat: 1</w:t>
      </w:r>
      <w:r w:rsidR="008C747A">
        <w:rPr>
          <w:rFonts w:ascii="Arial" w:hAnsi="Arial" w:cs="Arial"/>
          <w:color w:val="C00000"/>
          <w:sz w:val="20"/>
          <w:szCs w:val="20"/>
        </w:rPr>
        <w:t>1</w:t>
      </w:r>
      <w:r w:rsidRPr="00D87C2B">
        <w:rPr>
          <w:rFonts w:ascii="Arial" w:hAnsi="Arial" w:cs="Arial"/>
          <w:color w:val="C00000"/>
          <w:sz w:val="20"/>
          <w:szCs w:val="20"/>
        </w:rPr>
        <w:t>:00 – 1</w:t>
      </w:r>
      <w:r w:rsidR="008C747A">
        <w:rPr>
          <w:rFonts w:ascii="Arial" w:hAnsi="Arial" w:cs="Arial"/>
          <w:color w:val="C00000"/>
          <w:sz w:val="20"/>
          <w:szCs w:val="20"/>
        </w:rPr>
        <w:t>1</w:t>
      </w:r>
      <w:r w:rsidRPr="00D87C2B">
        <w:rPr>
          <w:rFonts w:ascii="Arial" w:hAnsi="Arial" w:cs="Arial"/>
          <w:color w:val="C00000"/>
          <w:sz w:val="20"/>
          <w:szCs w:val="20"/>
        </w:rPr>
        <w:t>:</w:t>
      </w:r>
      <w:r w:rsidR="008C747A">
        <w:rPr>
          <w:rFonts w:ascii="Arial" w:hAnsi="Arial" w:cs="Arial"/>
          <w:color w:val="C00000"/>
          <w:sz w:val="20"/>
          <w:szCs w:val="20"/>
        </w:rPr>
        <w:t>45</w:t>
      </w:r>
    </w:p>
    <w:p w14:paraId="606B5DDD" w14:textId="4FCAE4C6"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8C747A">
        <w:rPr>
          <w:rFonts w:ascii="Arial" w:hAnsi="Arial" w:cs="Arial"/>
          <w:color w:val="C00000"/>
          <w:sz w:val="20"/>
          <w:szCs w:val="20"/>
        </w:rPr>
        <w:t xml:space="preserve"> </w:t>
      </w:r>
      <w:hyperlink r:id="rId12" w:history="1">
        <w:r w:rsidR="008C747A" w:rsidRPr="00145A42">
          <w:rPr>
            <w:rStyle w:val="Kpr"/>
            <w:rFonts w:ascii="Arial" w:hAnsi="Arial" w:cs="Arial"/>
            <w:sz w:val="20"/>
            <w:szCs w:val="20"/>
          </w:rPr>
          <w:t>https://ebsco-turkey.zoom.us/webinar/register/WN_-OBVrcuXSNaIAlQIT4HRwg</w:t>
        </w:r>
      </w:hyperlink>
      <w:r w:rsidR="008C747A">
        <w:rPr>
          <w:rFonts w:ascii="Arial" w:hAnsi="Arial" w:cs="Arial"/>
          <w:color w:val="C00000"/>
          <w:sz w:val="20"/>
          <w:szCs w:val="20"/>
        </w:rPr>
        <w:t xml:space="preserve"> </w:t>
      </w:r>
      <w:r w:rsidRPr="00D87C2B">
        <w:rPr>
          <w:rFonts w:ascii="Arial" w:hAnsi="Arial" w:cs="Arial"/>
          <w:color w:val="C00000"/>
          <w:sz w:val="20"/>
          <w:szCs w:val="20"/>
        </w:rPr>
        <w:t xml:space="preserve"> </w:t>
      </w:r>
    </w:p>
    <w:p w14:paraId="11FCC9BE" w14:textId="77777777" w:rsidR="00D87C2B" w:rsidRPr="00D87C2B" w:rsidRDefault="00D87C2B" w:rsidP="00D87C2B">
      <w:pPr>
        <w:spacing w:after="0" w:line="240" w:lineRule="auto"/>
        <w:rPr>
          <w:rFonts w:ascii="Arial" w:hAnsi="Arial" w:cs="Arial"/>
          <w:color w:val="C00000"/>
          <w:sz w:val="20"/>
          <w:szCs w:val="20"/>
        </w:rPr>
      </w:pPr>
    </w:p>
    <w:p w14:paraId="29D44B6D" w14:textId="77777777" w:rsidR="00D87C2B" w:rsidRPr="00D87C2B" w:rsidRDefault="00D87C2B" w:rsidP="00D87C2B">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505E606D" w14:textId="72097EE5"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8C747A">
        <w:rPr>
          <w:rFonts w:ascii="Arial" w:hAnsi="Arial" w:cs="Arial"/>
          <w:color w:val="C00000"/>
          <w:sz w:val="20"/>
          <w:szCs w:val="20"/>
        </w:rPr>
        <w:t>2 Kasım</w:t>
      </w:r>
      <w:r w:rsidRPr="00D87C2B">
        <w:rPr>
          <w:rFonts w:ascii="Arial" w:hAnsi="Arial" w:cs="Arial"/>
          <w:color w:val="C00000"/>
          <w:sz w:val="20"/>
          <w:szCs w:val="20"/>
        </w:rPr>
        <w:t xml:space="preserve"> 2021, </w:t>
      </w:r>
      <w:r w:rsidR="008C747A">
        <w:rPr>
          <w:rFonts w:ascii="Arial" w:hAnsi="Arial" w:cs="Arial"/>
          <w:color w:val="C00000"/>
          <w:sz w:val="20"/>
          <w:szCs w:val="20"/>
        </w:rPr>
        <w:t>Salı</w:t>
      </w:r>
    </w:p>
    <w:p w14:paraId="4FA6088B" w14:textId="69139C71"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Saat: 1</w:t>
      </w:r>
      <w:r w:rsidR="008C747A">
        <w:rPr>
          <w:rFonts w:ascii="Arial" w:hAnsi="Arial" w:cs="Arial"/>
          <w:color w:val="C00000"/>
          <w:sz w:val="20"/>
          <w:szCs w:val="20"/>
        </w:rPr>
        <w:t>3</w:t>
      </w:r>
      <w:r w:rsidRPr="00D87C2B">
        <w:rPr>
          <w:rFonts w:ascii="Arial" w:hAnsi="Arial" w:cs="Arial"/>
          <w:color w:val="C00000"/>
          <w:sz w:val="20"/>
          <w:szCs w:val="20"/>
        </w:rPr>
        <w:t>:30 – 1</w:t>
      </w:r>
      <w:r w:rsidR="008C747A">
        <w:rPr>
          <w:rFonts w:ascii="Arial" w:hAnsi="Arial" w:cs="Arial"/>
          <w:color w:val="C00000"/>
          <w:sz w:val="20"/>
          <w:szCs w:val="20"/>
        </w:rPr>
        <w:t>4</w:t>
      </w:r>
      <w:r w:rsidRPr="00D87C2B">
        <w:rPr>
          <w:rFonts w:ascii="Arial" w:hAnsi="Arial" w:cs="Arial"/>
          <w:color w:val="C00000"/>
          <w:sz w:val="20"/>
          <w:szCs w:val="20"/>
        </w:rPr>
        <w:t>:</w:t>
      </w:r>
      <w:r w:rsidR="008C747A">
        <w:rPr>
          <w:rFonts w:ascii="Arial" w:hAnsi="Arial" w:cs="Arial"/>
          <w:color w:val="C00000"/>
          <w:sz w:val="20"/>
          <w:szCs w:val="20"/>
        </w:rPr>
        <w:t>15</w:t>
      </w:r>
    </w:p>
    <w:p w14:paraId="2FA29942" w14:textId="55D49E6C" w:rsidR="00D87C2B" w:rsidRPr="00D87C2B" w:rsidRDefault="00D87C2B" w:rsidP="00D87C2B">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8C747A">
        <w:rPr>
          <w:rFonts w:ascii="Arial" w:hAnsi="Arial" w:cs="Arial"/>
          <w:color w:val="C00000"/>
          <w:sz w:val="20"/>
          <w:szCs w:val="20"/>
        </w:rPr>
        <w:t xml:space="preserve"> </w:t>
      </w:r>
      <w:hyperlink r:id="rId13" w:history="1">
        <w:r w:rsidR="008C747A" w:rsidRPr="00145A42">
          <w:rPr>
            <w:rStyle w:val="Kpr"/>
            <w:rFonts w:ascii="Arial" w:hAnsi="Arial" w:cs="Arial"/>
            <w:sz w:val="20"/>
            <w:szCs w:val="20"/>
          </w:rPr>
          <w:t>https://ebsco-turkey.zoom.us/webinar/register/WN_J9EP1U6wSKOn7w_Zzcuirw</w:t>
        </w:r>
      </w:hyperlink>
      <w:r w:rsidR="008C747A">
        <w:rPr>
          <w:rFonts w:ascii="Arial" w:hAnsi="Arial" w:cs="Arial"/>
          <w:color w:val="C00000"/>
          <w:sz w:val="20"/>
          <w:szCs w:val="20"/>
        </w:rPr>
        <w:t xml:space="preserve"> </w:t>
      </w:r>
      <w:r w:rsidR="00314725">
        <w:rPr>
          <w:rFonts w:ascii="Arial" w:hAnsi="Arial" w:cs="Arial"/>
          <w:color w:val="C00000"/>
          <w:sz w:val="20"/>
          <w:szCs w:val="20"/>
        </w:rPr>
        <w:t xml:space="preserve"> </w:t>
      </w:r>
      <w:r w:rsidRPr="00D87C2B">
        <w:rPr>
          <w:rFonts w:ascii="Arial" w:hAnsi="Arial" w:cs="Arial"/>
          <w:color w:val="C00000"/>
          <w:sz w:val="20"/>
          <w:szCs w:val="20"/>
        </w:rPr>
        <w:t xml:space="preserve"> </w:t>
      </w:r>
    </w:p>
    <w:p w14:paraId="1FD1DF24" w14:textId="77777777" w:rsidR="00F47E8F" w:rsidRPr="00D87C2B" w:rsidRDefault="00F47E8F" w:rsidP="00F47E8F">
      <w:pPr>
        <w:spacing w:after="0" w:line="240" w:lineRule="auto"/>
        <w:rPr>
          <w:rFonts w:ascii="Arial" w:hAnsi="Arial" w:cs="Arial"/>
          <w:sz w:val="20"/>
          <w:szCs w:val="20"/>
        </w:rPr>
      </w:pPr>
    </w:p>
    <w:p w14:paraId="2816BF6A" w14:textId="3FF869AA" w:rsidR="00244F91" w:rsidRPr="00D87C2B" w:rsidRDefault="00F57537" w:rsidP="0095312B">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sectPr w:rsidR="00244F91" w:rsidRPr="00D87C2B" w:rsidSect="003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C96"/>
    <w:multiLevelType w:val="hybridMultilevel"/>
    <w:tmpl w:val="AB50A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FB37E8"/>
    <w:multiLevelType w:val="multilevel"/>
    <w:tmpl w:val="D89A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45C08"/>
    <w:multiLevelType w:val="multilevel"/>
    <w:tmpl w:val="E440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9547C"/>
    <w:multiLevelType w:val="multilevel"/>
    <w:tmpl w:val="9FDA1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176D2"/>
    <w:multiLevelType w:val="hybridMultilevel"/>
    <w:tmpl w:val="D24E8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A94819"/>
    <w:multiLevelType w:val="multilevel"/>
    <w:tmpl w:val="418A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E425D"/>
    <w:multiLevelType w:val="hybridMultilevel"/>
    <w:tmpl w:val="6FBE60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04255E1"/>
    <w:multiLevelType w:val="hybridMultilevel"/>
    <w:tmpl w:val="39BC44C6"/>
    <w:lvl w:ilvl="0" w:tplc="03D8C36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DB7285"/>
    <w:multiLevelType w:val="hybridMultilevel"/>
    <w:tmpl w:val="378665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7D394790"/>
    <w:multiLevelType w:val="hybridMultilevel"/>
    <w:tmpl w:val="14A447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5"/>
  </w:num>
  <w:num w:numId="6">
    <w:abstractNumId w:val="6"/>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1"/>
    <w:rsid w:val="000054A2"/>
    <w:rsid w:val="0003791C"/>
    <w:rsid w:val="000A6DB3"/>
    <w:rsid w:val="000C714D"/>
    <w:rsid w:val="000E4A8E"/>
    <w:rsid w:val="00171C45"/>
    <w:rsid w:val="001D1994"/>
    <w:rsid w:val="001E6AC3"/>
    <w:rsid w:val="00241328"/>
    <w:rsid w:val="00244F91"/>
    <w:rsid w:val="00246DE6"/>
    <w:rsid w:val="00251DF6"/>
    <w:rsid w:val="002A073B"/>
    <w:rsid w:val="002A3199"/>
    <w:rsid w:val="00314725"/>
    <w:rsid w:val="00320E31"/>
    <w:rsid w:val="003C4CD1"/>
    <w:rsid w:val="003D1088"/>
    <w:rsid w:val="00406D35"/>
    <w:rsid w:val="004131C1"/>
    <w:rsid w:val="00431831"/>
    <w:rsid w:val="00446691"/>
    <w:rsid w:val="004B042F"/>
    <w:rsid w:val="005B6BA5"/>
    <w:rsid w:val="006415B7"/>
    <w:rsid w:val="006C6176"/>
    <w:rsid w:val="007F6DE3"/>
    <w:rsid w:val="008C747A"/>
    <w:rsid w:val="008D04C4"/>
    <w:rsid w:val="008E6405"/>
    <w:rsid w:val="00951C94"/>
    <w:rsid w:val="0095312B"/>
    <w:rsid w:val="00975722"/>
    <w:rsid w:val="009953B5"/>
    <w:rsid w:val="009C694A"/>
    <w:rsid w:val="00A10DA4"/>
    <w:rsid w:val="00A620D5"/>
    <w:rsid w:val="00B660D2"/>
    <w:rsid w:val="00B9658F"/>
    <w:rsid w:val="00BE33F6"/>
    <w:rsid w:val="00C212BA"/>
    <w:rsid w:val="00C71BD6"/>
    <w:rsid w:val="00C84F92"/>
    <w:rsid w:val="00CB285E"/>
    <w:rsid w:val="00D02065"/>
    <w:rsid w:val="00D3607A"/>
    <w:rsid w:val="00D855EA"/>
    <w:rsid w:val="00D87C2B"/>
    <w:rsid w:val="00E10B53"/>
    <w:rsid w:val="00E32671"/>
    <w:rsid w:val="00E73004"/>
    <w:rsid w:val="00E80685"/>
    <w:rsid w:val="00ED3EE2"/>
    <w:rsid w:val="00F47E8F"/>
    <w:rsid w:val="00F560CE"/>
    <w:rsid w:val="00F575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5E39"/>
  <w15:chartTrackingRefBased/>
  <w15:docId w15:val="{87EE3456-BBD7-4B5B-B3A9-BE0EA06A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1831"/>
    <w:rPr>
      <w:color w:val="0563C1" w:themeColor="hyperlink"/>
      <w:u w:val="single"/>
    </w:rPr>
  </w:style>
  <w:style w:type="character" w:styleId="zlenenKpr">
    <w:name w:val="FollowedHyperlink"/>
    <w:basedOn w:val="VarsaylanParagrafYazTipi"/>
    <w:uiPriority w:val="99"/>
    <w:semiHidden/>
    <w:unhideWhenUsed/>
    <w:rsid w:val="00431831"/>
    <w:rPr>
      <w:color w:val="954F72" w:themeColor="followedHyperlink"/>
      <w:u w:val="single"/>
    </w:rPr>
  </w:style>
  <w:style w:type="paragraph" w:styleId="ListeParagraf">
    <w:name w:val="List Paragraph"/>
    <w:basedOn w:val="Normal"/>
    <w:uiPriority w:val="34"/>
    <w:qFormat/>
    <w:rsid w:val="00431831"/>
    <w:pPr>
      <w:ind w:left="720"/>
      <w:contextualSpacing/>
    </w:pPr>
  </w:style>
  <w:style w:type="paragraph" w:customStyle="1" w:styleId="xmsonormal">
    <w:name w:val="x_msonormal"/>
    <w:basedOn w:val="Normal"/>
    <w:rsid w:val="006C6176"/>
    <w:pPr>
      <w:spacing w:after="0" w:line="240" w:lineRule="auto"/>
    </w:pPr>
    <w:rPr>
      <w:rFonts w:ascii="Calibri" w:hAnsi="Calibri" w:cs="Calibri"/>
      <w:lang w:eastAsia="tr-TR"/>
    </w:rPr>
  </w:style>
  <w:style w:type="paragraph" w:customStyle="1" w:styleId="xmsoplaintext">
    <w:name w:val="x_msoplaintext"/>
    <w:basedOn w:val="Normal"/>
    <w:rsid w:val="006C6176"/>
    <w:pPr>
      <w:spacing w:after="0" w:line="240" w:lineRule="auto"/>
    </w:pPr>
    <w:rPr>
      <w:rFonts w:ascii="Arial" w:hAnsi="Arial" w:cs="Arial"/>
      <w:lang w:eastAsia="tr-TR"/>
    </w:rPr>
  </w:style>
  <w:style w:type="paragraph" w:styleId="DzMetin">
    <w:name w:val="Plain Text"/>
    <w:basedOn w:val="Normal"/>
    <w:link w:val="DzMetinChar"/>
    <w:uiPriority w:val="99"/>
    <w:unhideWhenUsed/>
    <w:rsid w:val="006415B7"/>
    <w:pPr>
      <w:spacing w:after="0" w:line="240" w:lineRule="auto"/>
    </w:pPr>
    <w:rPr>
      <w:rFonts w:ascii="Arial" w:hAnsi="Arial" w:cs="Arial"/>
    </w:rPr>
  </w:style>
  <w:style w:type="character" w:customStyle="1" w:styleId="DzMetinChar">
    <w:name w:val="Düz Metin Char"/>
    <w:basedOn w:val="VarsaylanParagrafYazTipi"/>
    <w:link w:val="DzMetin"/>
    <w:uiPriority w:val="99"/>
    <w:rsid w:val="006415B7"/>
    <w:rPr>
      <w:rFonts w:ascii="Arial" w:hAnsi="Arial" w:cs="Arial"/>
    </w:rPr>
  </w:style>
  <w:style w:type="character" w:customStyle="1" w:styleId="UnresolvedMention">
    <w:name w:val="Unresolved Mention"/>
    <w:basedOn w:val="VarsaylanParagrafYazTipi"/>
    <w:uiPriority w:val="99"/>
    <w:semiHidden/>
    <w:unhideWhenUsed/>
    <w:rsid w:val="00D8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5552">
      <w:bodyDiv w:val="1"/>
      <w:marLeft w:val="0"/>
      <w:marRight w:val="0"/>
      <w:marTop w:val="0"/>
      <w:marBottom w:val="0"/>
      <w:divBdr>
        <w:top w:val="none" w:sz="0" w:space="0" w:color="auto"/>
        <w:left w:val="none" w:sz="0" w:space="0" w:color="auto"/>
        <w:bottom w:val="none" w:sz="0" w:space="0" w:color="auto"/>
        <w:right w:val="none" w:sz="0" w:space="0" w:color="auto"/>
      </w:divBdr>
    </w:div>
    <w:div w:id="1018965892">
      <w:bodyDiv w:val="1"/>
      <w:marLeft w:val="0"/>
      <w:marRight w:val="0"/>
      <w:marTop w:val="0"/>
      <w:marBottom w:val="0"/>
      <w:divBdr>
        <w:top w:val="none" w:sz="0" w:space="0" w:color="auto"/>
        <w:left w:val="none" w:sz="0" w:space="0" w:color="auto"/>
        <w:bottom w:val="none" w:sz="0" w:space="0" w:color="auto"/>
        <w:right w:val="none" w:sz="0" w:space="0" w:color="auto"/>
      </w:divBdr>
    </w:div>
    <w:div w:id="1256671376">
      <w:bodyDiv w:val="1"/>
      <w:marLeft w:val="0"/>
      <w:marRight w:val="0"/>
      <w:marTop w:val="0"/>
      <w:marBottom w:val="0"/>
      <w:divBdr>
        <w:top w:val="none" w:sz="0" w:space="0" w:color="auto"/>
        <w:left w:val="none" w:sz="0" w:space="0" w:color="auto"/>
        <w:bottom w:val="none" w:sz="0" w:space="0" w:color="auto"/>
        <w:right w:val="none" w:sz="0" w:space="0" w:color="auto"/>
      </w:divBdr>
    </w:div>
    <w:div w:id="1299648940">
      <w:bodyDiv w:val="1"/>
      <w:marLeft w:val="0"/>
      <w:marRight w:val="0"/>
      <w:marTop w:val="0"/>
      <w:marBottom w:val="0"/>
      <w:divBdr>
        <w:top w:val="none" w:sz="0" w:space="0" w:color="auto"/>
        <w:left w:val="none" w:sz="0" w:space="0" w:color="auto"/>
        <w:bottom w:val="none" w:sz="0" w:space="0" w:color="auto"/>
        <w:right w:val="none" w:sz="0" w:space="0" w:color="auto"/>
      </w:divBdr>
      <w:divsChild>
        <w:div w:id="75713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co-turkey.zoom.us/webinar/register/WN_I7WlfDb1QGiSWAz6plyIbg" TargetMode="External"/><Relationship Id="rId13" Type="http://schemas.openxmlformats.org/officeDocument/2006/relationships/hyperlink" Target="https://ebsco-turkey.zoom.us/webinar/register/WN_J9EP1U6wSKOn7w_Zzcuirw" TargetMode="External"/><Relationship Id="rId3" Type="http://schemas.openxmlformats.org/officeDocument/2006/relationships/settings" Target="settings.xml"/><Relationship Id="rId7" Type="http://schemas.openxmlformats.org/officeDocument/2006/relationships/hyperlink" Target="https://ebsco-turkey.zoom.us/webinar/register/WN_vOz3DUMmRNG1DG1S_bh8TQ" TargetMode="External"/><Relationship Id="rId12" Type="http://schemas.openxmlformats.org/officeDocument/2006/relationships/hyperlink" Target="https://ebsco-turkey.zoom.us/webinar/register/WN_-OBVrcuXSNaIAlQIT4HR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sco-turkey.zoom.us/webinar/register/WN_1pWCXg69SCW7I68jlbbIaw" TargetMode="External"/><Relationship Id="rId11" Type="http://schemas.openxmlformats.org/officeDocument/2006/relationships/hyperlink" Target="https://ebsco-turkey.zoom.us/webinar/register/WN_W6QXoJgyR6SwF76us0aLZg" TargetMode="External"/><Relationship Id="rId5" Type="http://schemas.openxmlformats.org/officeDocument/2006/relationships/hyperlink" Target="https://ebsco-turkey.zoom.us/calendar/list" TargetMode="External"/><Relationship Id="rId15" Type="http://schemas.openxmlformats.org/officeDocument/2006/relationships/theme" Target="theme/theme1.xml"/><Relationship Id="rId10" Type="http://schemas.openxmlformats.org/officeDocument/2006/relationships/hyperlink" Target="https://ebsco-turkey.zoom.us/webinar/register/WN_KYyhSRVBSFqH3mcWafMUBA" TargetMode="External"/><Relationship Id="rId4" Type="http://schemas.openxmlformats.org/officeDocument/2006/relationships/webSettings" Target="webSettings.xml"/><Relationship Id="rId9" Type="http://schemas.openxmlformats.org/officeDocument/2006/relationships/hyperlink" Target="https://ebsco-turkey.zoom.us/webinar/register/WN_vd81Vt8cT_WHWjz1CkcbZ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Ugurcan Ozkan</dc:creator>
  <cp:keywords/>
  <dc:description/>
  <cp:lastModifiedBy>Ömer BÜYÜKÇINAR</cp:lastModifiedBy>
  <cp:revision>2</cp:revision>
  <dcterms:created xsi:type="dcterms:W3CDTF">2021-10-12T13:13:00Z</dcterms:created>
  <dcterms:modified xsi:type="dcterms:W3CDTF">2021-10-12T13:13:00Z</dcterms:modified>
</cp:coreProperties>
</file>