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A4D" w:rsidRPr="003F4A4D" w:rsidRDefault="003F4A4D" w:rsidP="003F4A4D">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color w:val="3C3C3B"/>
          <w:sz w:val="32"/>
          <w:szCs w:val="32"/>
          <w:lang w:eastAsia="tr-TR"/>
        </w:rPr>
      </w:pPr>
      <w:r w:rsidRPr="003F4A4D">
        <w:rPr>
          <w:rFonts w:ascii="Times New Roman" w:eastAsia="Times New Roman" w:hAnsi="Times New Roman" w:cs="Times New Roman"/>
          <w:b/>
          <w:color w:val="3C3C3B"/>
          <w:sz w:val="32"/>
          <w:szCs w:val="32"/>
          <w:lang w:eastAsia="tr-TR"/>
        </w:rPr>
        <w:t>İ</w:t>
      </w:r>
      <w:bookmarkStart w:id="0" w:name="_GoBack"/>
      <w:bookmarkEnd w:id="0"/>
      <w:r w:rsidRPr="003F4A4D">
        <w:rPr>
          <w:rFonts w:ascii="Times New Roman" w:eastAsia="Times New Roman" w:hAnsi="Times New Roman" w:cs="Times New Roman"/>
          <w:b/>
          <w:color w:val="3C3C3B"/>
          <w:sz w:val="32"/>
          <w:szCs w:val="32"/>
          <w:lang w:eastAsia="tr-TR"/>
        </w:rPr>
        <w:t>GÜ Yayın İlkeleri ve Yayın Kurulu Yönergesi</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I. AMAÇ ve KAPSAM:</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1-</w:t>
      </w:r>
      <w:r w:rsidRPr="003F4A4D">
        <w:rPr>
          <w:rFonts w:ascii="Times New Roman" w:eastAsia="Times New Roman" w:hAnsi="Times New Roman" w:cs="Times New Roman"/>
          <w:color w:val="333333"/>
          <w:sz w:val="24"/>
          <w:szCs w:val="24"/>
          <w:lang w:eastAsia="tr-TR"/>
        </w:rPr>
        <w:t> Bu yönerge, 2547 Sayılı Yükseköğretim Yasasına göre düzenlenen Üniversiteler Yayın Yönetmeliği çerçevesinde İstanbul Gelişim Üniversitesi tarafından basılacak yayınlara içerik ve biçim bakımından bir standart getirilmesi ve basımı ile ilgili esasları düzenleyen hükümleri içerir. Yayınevinin adı İstanbul Gelişim Üniversitesi Yayınları’dır. Kısaltması İGÜ Yayınları’dır.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2- </w:t>
      </w:r>
      <w:r w:rsidRPr="003F4A4D">
        <w:rPr>
          <w:rFonts w:ascii="Times New Roman" w:eastAsia="Times New Roman" w:hAnsi="Times New Roman" w:cs="Times New Roman"/>
          <w:color w:val="333333"/>
          <w:sz w:val="24"/>
          <w:szCs w:val="24"/>
          <w:lang w:eastAsia="tr-TR"/>
        </w:rPr>
        <w:t>Üniversiteye bağlı birimlerde yapılacak her türlü yayının planlanması, yayın kurallarına uygunluğunun sağlanması, yayınların denetlenmesi, basımı için sıra vb. her türlü işlemler Üniversite Yayın Kurulu ile her birimde oluşturulacak yayın alt kurulları tarafından gerçekleştirilir.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II. ÜNİVERSİTE YAYIN KURULU:</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3-</w:t>
      </w:r>
      <w:r w:rsidRPr="003F4A4D">
        <w:rPr>
          <w:rFonts w:ascii="Times New Roman" w:eastAsia="Times New Roman" w:hAnsi="Times New Roman" w:cs="Times New Roman"/>
          <w:color w:val="333333"/>
          <w:sz w:val="24"/>
          <w:szCs w:val="24"/>
          <w:lang w:eastAsia="tr-TR"/>
        </w:rPr>
        <w:t> Yayın Kurulu, İstanbul Gelişim Üniversitesi’nin bir Rektör Yardımcısı’nın başkanlığında Üniversite Yönetim Kurulu’nun kendi üyeleri arasından seçeceği iki asil ve iki yedek öğretim üyesinden oluşur. Yedek üye, asıl üyenin görevinden istifa etmesiyle Rektör Yardımcısı tarafından toplantılara davet edilir. Basılmak üzere sunulan taslakta yayın kurulu başkanı ya da asil üyelerinden biri yazar ya da editör olarak yer alıyorsa; yedek öğretim üyeleri karar toplantılarına katılırlar. Başkanın ayrılması halinde toplantı en kıdemli üyenin başkanlığında yapılır. Belirlenen üyelerin görev süreleri, Yönetim Kurulu’ndaki üyelikleri ile sınırlıdır. Yayın Kurulunun kararları Üniversite Yönetim Kurulu’nun onayı ile kesinleşir.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4-</w:t>
      </w:r>
      <w:r w:rsidRPr="003F4A4D">
        <w:rPr>
          <w:rFonts w:ascii="Times New Roman" w:eastAsia="Times New Roman" w:hAnsi="Times New Roman" w:cs="Times New Roman"/>
          <w:color w:val="333333"/>
          <w:sz w:val="24"/>
          <w:szCs w:val="24"/>
          <w:lang w:eastAsia="tr-TR"/>
        </w:rPr>
        <w:t> </w:t>
      </w:r>
      <w:r w:rsidRPr="003F4A4D">
        <w:rPr>
          <w:rFonts w:ascii="Times New Roman" w:eastAsia="Times New Roman" w:hAnsi="Times New Roman" w:cs="Times New Roman"/>
          <w:b/>
          <w:bCs/>
          <w:color w:val="333333"/>
          <w:sz w:val="24"/>
          <w:szCs w:val="24"/>
          <w:lang w:eastAsia="tr-TR"/>
        </w:rPr>
        <w:t>Yayın Kurulu’nun Görev ve Yetkileri</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a) </w:t>
      </w:r>
      <w:r w:rsidRPr="003F4A4D">
        <w:rPr>
          <w:rFonts w:ascii="Times New Roman" w:eastAsia="Times New Roman" w:hAnsi="Times New Roman" w:cs="Times New Roman"/>
          <w:color w:val="333333"/>
          <w:sz w:val="24"/>
          <w:szCs w:val="24"/>
          <w:lang w:eastAsia="tr-TR"/>
        </w:rPr>
        <w:t>Birimlerin eğitim öğretim programları esas alınmak suretiyle öğrencilerin bu gruba giren yayınlara ilişkin ihtiyacını karşılamak esastır. Bölümlere / Anabilim dallarına bu ihtiyacın ne şekilde karşılandığı ve karşılanacağı sorularak, bölüm / anabilim dalı bazında ders kitabı ihtiyacı varsa, bu ihtiyacın karşılanmasının programlanmasını ister ve özendirici tedbirler alır.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b)</w:t>
      </w:r>
      <w:r w:rsidRPr="003F4A4D">
        <w:rPr>
          <w:rFonts w:ascii="Times New Roman" w:eastAsia="Times New Roman" w:hAnsi="Times New Roman" w:cs="Times New Roman"/>
          <w:color w:val="333333"/>
          <w:sz w:val="24"/>
          <w:szCs w:val="24"/>
          <w:lang w:eastAsia="tr-TR"/>
        </w:rPr>
        <w:t> Basıma hazır olarak gelen eserleri inceleyerek nitelik ve eğitim-öğretim ihtiyaçları yönünden yayına uygun olup olmadığına karar verir, ilgili gerekli düzenleme ve planlama çalışmalarını yapar, eserin hukuki durumunu, basım sırası, baskı adedi ve basılma şekli hakkında üniversite yönetim kuruluna önerilerde bulunur.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c)</w:t>
      </w:r>
      <w:r w:rsidRPr="003F4A4D">
        <w:rPr>
          <w:rFonts w:ascii="Times New Roman" w:eastAsia="Times New Roman" w:hAnsi="Times New Roman" w:cs="Times New Roman"/>
          <w:color w:val="333333"/>
          <w:sz w:val="24"/>
          <w:szCs w:val="24"/>
          <w:lang w:eastAsia="tr-TR"/>
        </w:rPr>
        <w:t> Giderleri ne şekilde karşılanırsa karşılansın ‘’İstanbul Gelişim Üniversitesi Yayınları’’ ifadesini taşıyan tüm yayınların telif ücreti, maliyeti, öğrenci satış fiyatı ve dışarıya satış fiyatı Yayın Kurulu tarafından hesaplanarak, yönetim kurulu kararı olarak Üniversite Yayın Komisyonuna gönderilir, Üniversite Yayın Komisyonunun kararı Üniversite Yönetim Kurulunun onayından sonra kesinleşir.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d)</w:t>
      </w:r>
      <w:r w:rsidRPr="003F4A4D">
        <w:rPr>
          <w:rFonts w:ascii="Times New Roman" w:eastAsia="Times New Roman" w:hAnsi="Times New Roman" w:cs="Times New Roman"/>
          <w:color w:val="333333"/>
          <w:sz w:val="24"/>
          <w:szCs w:val="24"/>
          <w:lang w:eastAsia="tr-TR"/>
        </w:rPr>
        <w:t> Basılan eserlerin yönetmelikte belirlenen kurum ve kuruluşlara dağıtımını yapar veya yaptırır.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e)</w:t>
      </w:r>
      <w:r w:rsidRPr="003F4A4D">
        <w:rPr>
          <w:rFonts w:ascii="Times New Roman" w:eastAsia="Times New Roman" w:hAnsi="Times New Roman" w:cs="Times New Roman"/>
          <w:color w:val="333333"/>
          <w:sz w:val="24"/>
          <w:szCs w:val="24"/>
          <w:lang w:eastAsia="tr-TR"/>
        </w:rPr>
        <w:t> Yayın Kurulu gerek gördüğü durumlarda, basımına karar verdiği eserlerin Üniversite basın ünitelerinin kapasitesini aşan kısımlarının başka yollarla basılmasına izin verebilir.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lastRenderedPageBreak/>
        <w:t>f)</w:t>
      </w:r>
      <w:r w:rsidRPr="003F4A4D">
        <w:rPr>
          <w:rFonts w:ascii="Times New Roman" w:eastAsia="Times New Roman" w:hAnsi="Times New Roman" w:cs="Times New Roman"/>
          <w:color w:val="333333"/>
          <w:sz w:val="24"/>
          <w:szCs w:val="24"/>
          <w:lang w:eastAsia="tr-TR"/>
        </w:rPr>
        <w:t> Öğretim üyelerince İGÜ Yayınları adı altında üniversite dışında basımı gerçekleştirilecek yayınlara izin verir.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g)</w:t>
      </w:r>
      <w:r w:rsidRPr="003F4A4D">
        <w:rPr>
          <w:rFonts w:ascii="Times New Roman" w:eastAsia="Times New Roman" w:hAnsi="Times New Roman" w:cs="Times New Roman"/>
          <w:color w:val="333333"/>
          <w:sz w:val="24"/>
          <w:szCs w:val="24"/>
          <w:lang w:eastAsia="tr-TR"/>
        </w:rPr>
        <w:t>. Çeviri yayın(</w:t>
      </w:r>
      <w:proofErr w:type="spellStart"/>
      <w:r w:rsidRPr="003F4A4D">
        <w:rPr>
          <w:rFonts w:ascii="Times New Roman" w:eastAsia="Times New Roman" w:hAnsi="Times New Roman" w:cs="Times New Roman"/>
          <w:color w:val="333333"/>
          <w:sz w:val="24"/>
          <w:szCs w:val="24"/>
          <w:lang w:eastAsia="tr-TR"/>
        </w:rPr>
        <w:t>lar</w:t>
      </w:r>
      <w:proofErr w:type="spellEnd"/>
      <w:r w:rsidRPr="003F4A4D">
        <w:rPr>
          <w:rFonts w:ascii="Times New Roman" w:eastAsia="Times New Roman" w:hAnsi="Times New Roman" w:cs="Times New Roman"/>
          <w:color w:val="333333"/>
          <w:sz w:val="24"/>
          <w:szCs w:val="24"/>
          <w:lang w:eastAsia="tr-TR"/>
        </w:rPr>
        <w:t>) için çevirmen(</w:t>
      </w:r>
      <w:proofErr w:type="spellStart"/>
      <w:r w:rsidRPr="003F4A4D">
        <w:rPr>
          <w:rFonts w:ascii="Times New Roman" w:eastAsia="Times New Roman" w:hAnsi="Times New Roman" w:cs="Times New Roman"/>
          <w:color w:val="333333"/>
          <w:sz w:val="24"/>
          <w:szCs w:val="24"/>
          <w:lang w:eastAsia="tr-TR"/>
        </w:rPr>
        <w:t>ler</w:t>
      </w:r>
      <w:proofErr w:type="spellEnd"/>
      <w:r w:rsidRPr="003F4A4D">
        <w:rPr>
          <w:rFonts w:ascii="Times New Roman" w:eastAsia="Times New Roman" w:hAnsi="Times New Roman" w:cs="Times New Roman"/>
          <w:color w:val="333333"/>
          <w:sz w:val="24"/>
          <w:szCs w:val="24"/>
          <w:lang w:eastAsia="tr-TR"/>
        </w:rPr>
        <w:t>)in yayın hakkına sahip kişi ve/veya kurum / kuruluştan izin alması gerekir. Bu iş için gerekli ücretin üniversite bütçesinden ödenmesine Yayın Komisyonunun önerisi ile Üniversite Yönetim Kurulu karar verir.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III. FAKÜLTE / YÜKSEKOKUL YAYIN KURULLARI</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5-</w:t>
      </w:r>
      <w:r w:rsidRPr="003F4A4D">
        <w:rPr>
          <w:rFonts w:ascii="Times New Roman" w:eastAsia="Times New Roman" w:hAnsi="Times New Roman" w:cs="Times New Roman"/>
          <w:color w:val="333333"/>
          <w:sz w:val="24"/>
          <w:szCs w:val="24"/>
          <w:lang w:eastAsia="tr-TR"/>
        </w:rPr>
        <w:t xml:space="preserve"> Fakültelerde dekan veya dekan tarafından görevlendirilecek bir dekan yardımcısının, Yüksekokullarda müdürlerce veya müdür tarafından görevlendirilen müdür yardımcısının başkanlığında ilgili birimin yönetim kurulu tarafından, kendi üyeleri arasından seçilecek iki asil ve iki yedek öğretim üyesinden oluşur. Yayın için yapılan müracaatı takiben 10 gün içinde toplanır. Basımına karar verilecek olan taslakta başkan ya da asil üyelerinden biri yazar </w:t>
      </w:r>
      <w:proofErr w:type="gramStart"/>
      <w:r w:rsidRPr="003F4A4D">
        <w:rPr>
          <w:rFonts w:ascii="Times New Roman" w:eastAsia="Times New Roman" w:hAnsi="Times New Roman" w:cs="Times New Roman"/>
          <w:color w:val="333333"/>
          <w:sz w:val="24"/>
          <w:szCs w:val="24"/>
          <w:lang w:eastAsia="tr-TR"/>
        </w:rPr>
        <w:t>yada</w:t>
      </w:r>
      <w:proofErr w:type="gramEnd"/>
      <w:r w:rsidRPr="003F4A4D">
        <w:rPr>
          <w:rFonts w:ascii="Times New Roman" w:eastAsia="Times New Roman" w:hAnsi="Times New Roman" w:cs="Times New Roman"/>
          <w:color w:val="333333"/>
          <w:sz w:val="24"/>
          <w:szCs w:val="24"/>
          <w:lang w:eastAsia="tr-TR"/>
        </w:rPr>
        <w:t xml:space="preserve"> editör olarak yer alıyorsa yayın alt kurulu toplantısında yerine yedek üye hazır bulunur. Yayın alt kurulları hazırlanan taslak metnin basılması konusundan kanaat belirtir ve bunu Üniversite Yayın Kuruluna sunar.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6- Fakülte / Yüksekokul Yayın Kurullarının Görevleri</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lang w:eastAsia="tr-TR"/>
        </w:rPr>
        <w:t>1. Fakülte / Yüksekokul Yayın Kurulu Üyeleri, taslağı inceler, gerekli olduğunda uzmanlık yardımı almak üzere bir alt kurul tarafından incelenip incelenmemesine karar verir ve/veya inceletir.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lang w:eastAsia="tr-TR"/>
        </w:rPr>
        <w:t>2. Fakülte / Yüksekokul Yayın Kurulları, birimler bünyesinde basımı yapılan her türlü kitap, dergi ve inceleme/araştırma yayınları ile ilgili işlemlerinin düzenlenmesinden sorumludur.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lang w:eastAsia="tr-TR"/>
        </w:rPr>
        <w:t>3. Birimlerce hazırlanan taslak halindeki yayınların dil, güncellik, nitelik ve eğitim – öğretim ihtiyaçları bakımından ve İstanbul Gelişim Üniversitesi Yayın Yönergesine uygun olarak hazırlanıp hazırlanmadığı konusunda Üniversite Yayın Kurulu’na görüş bildirir.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IV. YAYIN TÜRLERİ:</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7-</w:t>
      </w:r>
      <w:r w:rsidRPr="003F4A4D">
        <w:rPr>
          <w:rFonts w:ascii="Times New Roman" w:eastAsia="Times New Roman" w:hAnsi="Times New Roman" w:cs="Times New Roman"/>
          <w:color w:val="333333"/>
          <w:sz w:val="24"/>
          <w:szCs w:val="24"/>
          <w:lang w:eastAsia="tr-TR"/>
        </w:rPr>
        <w:t> Bu yönergeye göre İstanbul Gelişim Üniversitesi tarafından yayınlanacak eserler öncelik sırasıyla; ders kitapları, yardımcı ders kitapları, bilimsel dergiler ile bilimsel toplantı bildirilerini içeren yayınlar ve bilgilendirme amaçlı olarak hazırlanan akademik kitapçık, broşür ve benzeri yayınlardır.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a) Ders kitabı:</w:t>
      </w:r>
      <w:r w:rsidRPr="003F4A4D">
        <w:rPr>
          <w:rFonts w:ascii="Times New Roman" w:eastAsia="Times New Roman" w:hAnsi="Times New Roman" w:cs="Times New Roman"/>
          <w:color w:val="333333"/>
          <w:sz w:val="24"/>
          <w:szCs w:val="24"/>
          <w:lang w:eastAsia="tr-TR"/>
        </w:rPr>
        <w:t> Üniversitemizde eğitim ve öğretim yapılan bir ön lisans / lisans / lisansüstü eğitim programında zorunlu ders olarak okutulan ve ilgili kurallarca  belirlenmiş eğitim programının tümünü kapsayan telif veya tercüme özgün eserlerdir. Bu kitapların adları, genel olarak ilişkili oldukları derslerin  adlarıyla örtüşmelidir.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sidRPr="003F4A4D">
        <w:rPr>
          <w:rFonts w:ascii="Times New Roman" w:eastAsia="Times New Roman" w:hAnsi="Times New Roman" w:cs="Times New Roman"/>
          <w:b/>
          <w:bCs/>
          <w:color w:val="333333"/>
          <w:sz w:val="24"/>
          <w:szCs w:val="24"/>
          <w:lang w:eastAsia="tr-TR"/>
        </w:rPr>
        <w:t>b) Yardımcı ders kitabı:</w:t>
      </w:r>
      <w:r w:rsidRPr="003F4A4D">
        <w:rPr>
          <w:rFonts w:ascii="Times New Roman" w:eastAsia="Times New Roman" w:hAnsi="Times New Roman" w:cs="Times New Roman"/>
          <w:color w:val="333333"/>
          <w:sz w:val="24"/>
          <w:szCs w:val="24"/>
          <w:lang w:eastAsia="tr-TR"/>
        </w:rPr>
        <w:t> Üniversitemizde eğitim ve öğrenimini sürdüren ön lisans / lisans / lisansüstü öğrencilerinin aldıkları zorunlu veya seçmeli olarak saptanan derslerin tümünü veya bir kısmını doğrudan veya dolaylı olarak kapsayan, eğitim-öğretim programlarında yer alan derslerde kullanılmaya uygun, öğrencilerin bakış açılarını genişletebilecek, bilimsel esaslara uygun olarak hazırlanmış ve özgün kitaplardır.</w:t>
      </w:r>
      <w:proofErr w:type="gramEnd"/>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lang w:eastAsia="tr-TR"/>
        </w:rPr>
        <w:lastRenderedPageBreak/>
        <w:t>Ders kitapları ve yardımcı ders kitapları, bu yönerge hükümlerine göre hazırlanan İstanbul Gelişim Üniversitesi Ders Kitapları ve Yardımcı Ders Kitapları Yazım Kılavuzunda belirtilen esaslara göre düzenlenir.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c) Dergiler: </w:t>
      </w:r>
      <w:r w:rsidRPr="003F4A4D">
        <w:rPr>
          <w:rFonts w:ascii="Times New Roman" w:eastAsia="Times New Roman" w:hAnsi="Times New Roman" w:cs="Times New Roman"/>
          <w:color w:val="333333"/>
          <w:sz w:val="24"/>
          <w:szCs w:val="24"/>
          <w:lang w:eastAsia="tr-TR"/>
        </w:rPr>
        <w:t>Üniversite birimlerince hazırlanan bilimsel araştırma ve incelemeleri yansıtan süreli yayınlardır.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d) Bildiriler:  </w:t>
      </w:r>
      <w:r w:rsidRPr="003F4A4D">
        <w:rPr>
          <w:rFonts w:ascii="Times New Roman" w:eastAsia="Times New Roman" w:hAnsi="Times New Roman" w:cs="Times New Roman"/>
          <w:color w:val="333333"/>
          <w:sz w:val="24"/>
          <w:szCs w:val="24"/>
          <w:lang w:eastAsia="tr-TR"/>
        </w:rPr>
        <w:t xml:space="preserve">Üniversite birimlerince gerçekleştirilen ya da katılım sağlanan, kongre, </w:t>
      </w:r>
      <w:proofErr w:type="gramStart"/>
      <w:r w:rsidRPr="003F4A4D">
        <w:rPr>
          <w:rFonts w:ascii="Times New Roman" w:eastAsia="Times New Roman" w:hAnsi="Times New Roman" w:cs="Times New Roman"/>
          <w:color w:val="333333"/>
          <w:sz w:val="24"/>
          <w:szCs w:val="24"/>
          <w:lang w:eastAsia="tr-TR"/>
        </w:rPr>
        <w:t>sempozyum</w:t>
      </w:r>
      <w:proofErr w:type="gram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çalıştay</w:t>
      </w:r>
      <w:proofErr w:type="spellEnd"/>
      <w:r w:rsidRPr="003F4A4D">
        <w:rPr>
          <w:rFonts w:ascii="Times New Roman" w:eastAsia="Times New Roman" w:hAnsi="Times New Roman" w:cs="Times New Roman"/>
          <w:color w:val="333333"/>
          <w:sz w:val="24"/>
          <w:szCs w:val="24"/>
          <w:lang w:eastAsia="tr-TR"/>
        </w:rPr>
        <w:t>, panel gibi bilimsel toplantıların sunu metinlerini içeren yayınlardır.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e) Bilgilendirici Yayınlar: </w:t>
      </w:r>
      <w:r w:rsidRPr="003F4A4D">
        <w:rPr>
          <w:rFonts w:ascii="Times New Roman" w:eastAsia="Times New Roman" w:hAnsi="Times New Roman" w:cs="Times New Roman"/>
          <w:color w:val="333333"/>
          <w:sz w:val="24"/>
          <w:szCs w:val="24"/>
          <w:lang w:eastAsia="tr-TR"/>
        </w:rPr>
        <w:t>Topluma ve kamuoyuna bilgi vermek amacıyla akademik nitelikte hazırlanan kitapçık, broşür ve benzeri yayınlardır.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f) İnceleme/Araştırma Yayını:</w:t>
      </w:r>
      <w:r w:rsidRPr="003F4A4D">
        <w:rPr>
          <w:rFonts w:ascii="Times New Roman" w:eastAsia="Times New Roman" w:hAnsi="Times New Roman" w:cs="Times New Roman"/>
          <w:color w:val="333333"/>
          <w:sz w:val="24"/>
          <w:szCs w:val="24"/>
          <w:lang w:eastAsia="tr-TR"/>
        </w:rPr>
        <w:t> Üniversitemizin çeşitli birimlerinde yapılan tez, bilimsel inceleme ve araştırma sonuçlarını (ulusal ve/veya uluslararası proje veya denemeler vb.) içeren yayınlar.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V. YAYIN BAŞVURULARI:</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8- </w:t>
      </w:r>
      <w:r w:rsidRPr="003F4A4D">
        <w:rPr>
          <w:rFonts w:ascii="Times New Roman" w:eastAsia="Times New Roman" w:hAnsi="Times New Roman" w:cs="Times New Roman"/>
          <w:color w:val="333333"/>
          <w:sz w:val="24"/>
          <w:szCs w:val="24"/>
          <w:lang w:eastAsia="tr-TR"/>
        </w:rPr>
        <w:t xml:space="preserve">İstanbul Gelişim Üniversitesi tarafından yayımlanması istenilen ders kitabı, ders notu, yardımcı ders kitabı ve bilgilendirici yayınların yazarları, yayımlanması istenilen eserin (4) kopyası ve yazar tarafından düzenlenip imzalanmış “Yayın Öneri </w:t>
      </w:r>
      <w:proofErr w:type="spellStart"/>
      <w:r w:rsidRPr="003F4A4D">
        <w:rPr>
          <w:rFonts w:ascii="Times New Roman" w:eastAsia="Times New Roman" w:hAnsi="Times New Roman" w:cs="Times New Roman"/>
          <w:color w:val="333333"/>
          <w:sz w:val="24"/>
          <w:szCs w:val="24"/>
          <w:lang w:eastAsia="tr-TR"/>
        </w:rPr>
        <w:t>Formu”yla</w:t>
      </w:r>
      <w:proofErr w:type="spellEnd"/>
      <w:r w:rsidRPr="003F4A4D">
        <w:rPr>
          <w:rFonts w:ascii="Times New Roman" w:eastAsia="Times New Roman" w:hAnsi="Times New Roman" w:cs="Times New Roman"/>
          <w:color w:val="333333"/>
          <w:sz w:val="24"/>
          <w:szCs w:val="24"/>
          <w:lang w:eastAsia="tr-TR"/>
        </w:rPr>
        <w:t xml:space="preserve"> (Bkz. EK 1) görevli bulundukları bölüm başkanlıklarına  veya enstitü / yüksekokul müdürlüklerine başvururlar. Çeviri eserlerde; telif yasası gereğince yazardan ya da yayım hakkına sahip kişi ve kurumdan yazılı yayım izni alınması ve bu izin belgesinin başvuru evraklarına eklenmesi gereklidir.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9- </w:t>
      </w:r>
      <w:r w:rsidRPr="003F4A4D">
        <w:rPr>
          <w:rFonts w:ascii="Times New Roman" w:eastAsia="Times New Roman" w:hAnsi="Times New Roman" w:cs="Times New Roman"/>
          <w:color w:val="333333"/>
          <w:sz w:val="24"/>
          <w:szCs w:val="24"/>
          <w:lang w:eastAsia="tr-TR"/>
        </w:rPr>
        <w:t xml:space="preserve">İlgili birim alt komitesinde görüşülen yayın taslakları hakkında verilen kanaat kararları dekanlıklar tarafından “Yayın </w:t>
      </w:r>
      <w:proofErr w:type="spellStart"/>
      <w:r w:rsidRPr="003F4A4D">
        <w:rPr>
          <w:rFonts w:ascii="Times New Roman" w:eastAsia="Times New Roman" w:hAnsi="Times New Roman" w:cs="Times New Roman"/>
          <w:color w:val="333333"/>
          <w:sz w:val="24"/>
          <w:szCs w:val="24"/>
          <w:lang w:eastAsia="tr-TR"/>
        </w:rPr>
        <w:t>Kurulu”na</w:t>
      </w:r>
      <w:proofErr w:type="spellEnd"/>
      <w:r w:rsidRPr="003F4A4D">
        <w:rPr>
          <w:rFonts w:ascii="Times New Roman" w:eastAsia="Times New Roman" w:hAnsi="Times New Roman" w:cs="Times New Roman"/>
          <w:color w:val="333333"/>
          <w:sz w:val="24"/>
          <w:szCs w:val="24"/>
          <w:lang w:eastAsia="tr-TR"/>
        </w:rPr>
        <w:t xml:space="preserve"> iletilmek üzere düzenlenen “Yayın Önerisi Değerlendirme Formu” ve diğer evrak ile birlikte Rektörlüğe gönderilir. Müdürlüklere yapılan müracaatlarda ise müracaat formuyla birlikte yayın taslakları doğrudan Üniversite Yayın Kuruluna ulaştırılmak üzere Rektörlüğe iletilir.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10-</w:t>
      </w:r>
      <w:r w:rsidRPr="003F4A4D">
        <w:rPr>
          <w:rFonts w:ascii="Times New Roman" w:eastAsia="Times New Roman" w:hAnsi="Times New Roman" w:cs="Times New Roman"/>
          <w:color w:val="333333"/>
          <w:sz w:val="24"/>
          <w:szCs w:val="24"/>
          <w:lang w:eastAsia="tr-TR"/>
        </w:rPr>
        <w:t xml:space="preserve"> Üniversitemizce kısmen veya tamamen organize edilen kongre, </w:t>
      </w:r>
      <w:proofErr w:type="gramStart"/>
      <w:r w:rsidRPr="003F4A4D">
        <w:rPr>
          <w:rFonts w:ascii="Times New Roman" w:eastAsia="Times New Roman" w:hAnsi="Times New Roman" w:cs="Times New Roman"/>
          <w:color w:val="333333"/>
          <w:sz w:val="24"/>
          <w:szCs w:val="24"/>
          <w:lang w:eastAsia="tr-TR"/>
        </w:rPr>
        <w:t>sempozyum</w:t>
      </w:r>
      <w:proofErr w:type="gram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çalıştay</w:t>
      </w:r>
      <w:proofErr w:type="spellEnd"/>
      <w:r w:rsidRPr="003F4A4D">
        <w:rPr>
          <w:rFonts w:ascii="Times New Roman" w:eastAsia="Times New Roman" w:hAnsi="Times New Roman" w:cs="Times New Roman"/>
          <w:color w:val="333333"/>
          <w:sz w:val="24"/>
          <w:szCs w:val="24"/>
          <w:lang w:eastAsia="tr-TR"/>
        </w:rPr>
        <w:t xml:space="preserve"> ve </w:t>
      </w:r>
      <w:proofErr w:type="spellStart"/>
      <w:r w:rsidRPr="003F4A4D">
        <w:rPr>
          <w:rFonts w:ascii="Times New Roman" w:eastAsia="Times New Roman" w:hAnsi="Times New Roman" w:cs="Times New Roman"/>
          <w:color w:val="333333"/>
          <w:sz w:val="24"/>
          <w:szCs w:val="24"/>
          <w:lang w:eastAsia="tr-TR"/>
        </w:rPr>
        <w:t>panel’lerde</w:t>
      </w:r>
      <w:proofErr w:type="spellEnd"/>
      <w:r w:rsidRPr="003F4A4D">
        <w:rPr>
          <w:rFonts w:ascii="Times New Roman" w:eastAsia="Times New Roman" w:hAnsi="Times New Roman" w:cs="Times New Roman"/>
          <w:color w:val="333333"/>
          <w:sz w:val="24"/>
          <w:szCs w:val="24"/>
          <w:lang w:eastAsia="tr-TR"/>
        </w:rPr>
        <w:t xml:space="preserve"> organizasyon komitesinde bulunan öğretim üyeleri ve elemanları bu bilimsel toplantıda sunulan panel ve bildiri metinlerini basılı hale getirmek için en geç 3 ay içinde doğrudan Üniversite Yayın Kuruluna başvururlar.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11- </w:t>
      </w:r>
      <w:r w:rsidRPr="003F4A4D">
        <w:rPr>
          <w:rFonts w:ascii="Times New Roman" w:eastAsia="Times New Roman" w:hAnsi="Times New Roman" w:cs="Times New Roman"/>
          <w:color w:val="333333"/>
          <w:sz w:val="24"/>
          <w:szCs w:val="24"/>
          <w:lang w:eastAsia="tr-TR"/>
        </w:rPr>
        <w:t>Üniversitemizde yapılan tez ve araştırma projelerini basılı hale getirmek için danışmanın yazılı onayıyla birlikte Üniversite Yayın Kuruluna başvurulması yeterlidir.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12-  </w:t>
      </w:r>
      <w:r w:rsidRPr="003F4A4D">
        <w:rPr>
          <w:rFonts w:ascii="Times New Roman" w:eastAsia="Times New Roman" w:hAnsi="Times New Roman" w:cs="Times New Roman"/>
          <w:color w:val="333333"/>
          <w:sz w:val="24"/>
          <w:szCs w:val="24"/>
          <w:lang w:eastAsia="tr-TR"/>
        </w:rPr>
        <w:t xml:space="preserve">Bilimsel faaliyetleri yansıtan dergi türünden eserler için oluşturulmuş bir Dergi Editör Kurulu, Üniversite Yayın Kuruluna derginin yayın amaçları, </w:t>
      </w:r>
      <w:proofErr w:type="gramStart"/>
      <w:r w:rsidRPr="003F4A4D">
        <w:rPr>
          <w:rFonts w:ascii="Times New Roman" w:eastAsia="Times New Roman" w:hAnsi="Times New Roman" w:cs="Times New Roman"/>
          <w:color w:val="333333"/>
          <w:sz w:val="24"/>
          <w:szCs w:val="24"/>
          <w:lang w:eastAsia="tr-TR"/>
        </w:rPr>
        <w:t>vizyonu</w:t>
      </w:r>
      <w:proofErr w:type="gramEnd"/>
      <w:r w:rsidRPr="003F4A4D">
        <w:rPr>
          <w:rFonts w:ascii="Times New Roman" w:eastAsia="Times New Roman" w:hAnsi="Times New Roman" w:cs="Times New Roman"/>
          <w:color w:val="333333"/>
          <w:sz w:val="24"/>
          <w:szCs w:val="24"/>
          <w:lang w:eastAsia="tr-TR"/>
        </w:rPr>
        <w:t xml:space="preserve"> ve misyonu ile birlikte bir rapor sunarak başvuruda bulunur. Üniversite yönetim kurulu tarafından derginin çıkmasına onay verildikten sonra ‘’Dergi Editörler Kurulu’’ tarafından bir hakem kurulu oluşturulur. Ulusal dergilerde hakem listesinin Üniversitemiz mensubu olan ve olmayan ulusal üniversitelerin üyelerinden oluşturulması gerekir. Uluslararası dergilerin hakem listesinde </w:t>
      </w:r>
      <w:r w:rsidRPr="003F4A4D">
        <w:rPr>
          <w:rFonts w:ascii="Times New Roman" w:eastAsia="Times New Roman" w:hAnsi="Times New Roman" w:cs="Times New Roman"/>
          <w:color w:val="333333"/>
          <w:sz w:val="24"/>
          <w:szCs w:val="24"/>
          <w:lang w:eastAsia="tr-TR"/>
        </w:rPr>
        <w:lastRenderedPageBreak/>
        <w:t>yurtdışındaki üniversitelerde görev yapan bilim adamlarının da bulunması gerekir. Yayıma kabul edilen ve basılması için gönderilen makalelerin ekinde hakem raporları da bulunmalıdır.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VI. ESERLERİN İNCELENMESİ:</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13-</w:t>
      </w:r>
      <w:r w:rsidRPr="003F4A4D">
        <w:rPr>
          <w:rFonts w:ascii="Times New Roman" w:eastAsia="Times New Roman" w:hAnsi="Times New Roman" w:cs="Times New Roman"/>
          <w:color w:val="333333"/>
          <w:sz w:val="24"/>
          <w:szCs w:val="24"/>
          <w:lang w:eastAsia="tr-TR"/>
        </w:rPr>
        <w:t> Eserlerin ‘’İstanbul Gelişim Üniversitesi Yayını” olarak basılması ve eğitim-öğretim amacıyla kullanılıp kullanılamayacakları konusunda gerekli değerlendirilmeyi yapmak için Üniversite Yayın Kurulu, 10 gün içinde toplanır. Gerektiğinde bir başka üniversite veya araştırma kurumundan, söz konusu eserin ilgili olduğu bilim alanında, yazarın üstündeki unvanlarda bulunan bir veya daha fazla sayıda öğretim üyesi belirleyerek yazılı görüşlerini bildirmelerini ister. Bu durumda Yayın Kurulu, bilimsel hakemlerin değerlendirmelerini esas alarak başvuruyu sonuçlandırır.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14- </w:t>
      </w:r>
      <w:r w:rsidRPr="003F4A4D">
        <w:rPr>
          <w:rFonts w:ascii="Times New Roman" w:eastAsia="Times New Roman" w:hAnsi="Times New Roman" w:cs="Times New Roman"/>
          <w:color w:val="333333"/>
          <w:sz w:val="24"/>
          <w:szCs w:val="24"/>
          <w:lang w:eastAsia="tr-TR"/>
        </w:rPr>
        <w:t>Yayınlanması uygun görülen eserlerin üç kopyası, eseri inceleyen öğretim üyeleri tarafından önerilen değişikliklerin dikkate alınması için yazar(</w:t>
      </w:r>
      <w:proofErr w:type="spellStart"/>
      <w:r w:rsidRPr="003F4A4D">
        <w:rPr>
          <w:rFonts w:ascii="Times New Roman" w:eastAsia="Times New Roman" w:hAnsi="Times New Roman" w:cs="Times New Roman"/>
          <w:color w:val="333333"/>
          <w:sz w:val="24"/>
          <w:szCs w:val="24"/>
          <w:lang w:eastAsia="tr-TR"/>
        </w:rPr>
        <w:t>lar</w:t>
      </w:r>
      <w:proofErr w:type="spellEnd"/>
      <w:r w:rsidRPr="003F4A4D">
        <w:rPr>
          <w:rFonts w:ascii="Times New Roman" w:eastAsia="Times New Roman" w:hAnsi="Times New Roman" w:cs="Times New Roman"/>
          <w:color w:val="333333"/>
          <w:sz w:val="24"/>
          <w:szCs w:val="24"/>
          <w:lang w:eastAsia="tr-TR"/>
        </w:rPr>
        <w:t>)</w:t>
      </w:r>
      <w:proofErr w:type="spellStart"/>
      <w:r w:rsidRPr="003F4A4D">
        <w:rPr>
          <w:rFonts w:ascii="Times New Roman" w:eastAsia="Times New Roman" w:hAnsi="Times New Roman" w:cs="Times New Roman"/>
          <w:color w:val="333333"/>
          <w:sz w:val="24"/>
          <w:szCs w:val="24"/>
          <w:lang w:eastAsia="tr-TR"/>
        </w:rPr>
        <w:t>ına</w:t>
      </w:r>
      <w:proofErr w:type="spellEnd"/>
      <w:r w:rsidRPr="003F4A4D">
        <w:rPr>
          <w:rFonts w:ascii="Times New Roman" w:eastAsia="Times New Roman" w:hAnsi="Times New Roman" w:cs="Times New Roman"/>
          <w:color w:val="333333"/>
          <w:sz w:val="24"/>
          <w:szCs w:val="24"/>
          <w:lang w:eastAsia="tr-TR"/>
        </w:rPr>
        <w:t xml:space="preserve"> verilir. Yazar(</w:t>
      </w:r>
      <w:proofErr w:type="spellStart"/>
      <w:r w:rsidRPr="003F4A4D">
        <w:rPr>
          <w:rFonts w:ascii="Times New Roman" w:eastAsia="Times New Roman" w:hAnsi="Times New Roman" w:cs="Times New Roman"/>
          <w:color w:val="333333"/>
          <w:sz w:val="24"/>
          <w:szCs w:val="24"/>
          <w:lang w:eastAsia="tr-TR"/>
        </w:rPr>
        <w:t>lar</w:t>
      </w:r>
      <w:proofErr w:type="spellEnd"/>
      <w:r w:rsidRPr="003F4A4D">
        <w:rPr>
          <w:rFonts w:ascii="Times New Roman" w:eastAsia="Times New Roman" w:hAnsi="Times New Roman" w:cs="Times New Roman"/>
          <w:color w:val="333333"/>
          <w:sz w:val="24"/>
          <w:szCs w:val="24"/>
          <w:lang w:eastAsia="tr-TR"/>
        </w:rPr>
        <w:t>) varsa düzenlemeler hakkındaki görüşlerini de ekleyerek eserin düzeltilmiş iki kopyasını Yayın Kuruluna geri gönderir.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15-</w:t>
      </w:r>
      <w:r w:rsidRPr="003F4A4D">
        <w:rPr>
          <w:rFonts w:ascii="Times New Roman" w:eastAsia="Times New Roman" w:hAnsi="Times New Roman" w:cs="Times New Roman"/>
          <w:color w:val="333333"/>
          <w:sz w:val="24"/>
          <w:szCs w:val="24"/>
          <w:lang w:eastAsia="tr-TR"/>
        </w:rPr>
        <w:t> Basılmasında sakınca görülen eserlerin birer kopyası Rektörlükte tutulur, diğer kopyaları yazar(</w:t>
      </w:r>
      <w:proofErr w:type="spellStart"/>
      <w:r w:rsidRPr="003F4A4D">
        <w:rPr>
          <w:rFonts w:ascii="Times New Roman" w:eastAsia="Times New Roman" w:hAnsi="Times New Roman" w:cs="Times New Roman"/>
          <w:color w:val="333333"/>
          <w:sz w:val="24"/>
          <w:szCs w:val="24"/>
          <w:lang w:eastAsia="tr-TR"/>
        </w:rPr>
        <w:t>lar</w:t>
      </w:r>
      <w:proofErr w:type="spellEnd"/>
      <w:r w:rsidRPr="003F4A4D">
        <w:rPr>
          <w:rFonts w:ascii="Times New Roman" w:eastAsia="Times New Roman" w:hAnsi="Times New Roman" w:cs="Times New Roman"/>
          <w:color w:val="333333"/>
          <w:sz w:val="24"/>
          <w:szCs w:val="24"/>
          <w:lang w:eastAsia="tr-TR"/>
        </w:rPr>
        <w:t>)a geri verilir.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16-</w:t>
      </w:r>
      <w:r w:rsidRPr="003F4A4D">
        <w:rPr>
          <w:rFonts w:ascii="Times New Roman" w:eastAsia="Times New Roman" w:hAnsi="Times New Roman" w:cs="Times New Roman"/>
          <w:color w:val="333333"/>
          <w:sz w:val="24"/>
          <w:szCs w:val="24"/>
          <w:lang w:eastAsia="tr-TR"/>
        </w:rPr>
        <w:t> Eserlerin yayımlanması ya da yayımlanmamasına ilişkin son karar, Üniversiteler Yayın Yönetmeliğinin 3. maddesinin (a) ve (b) fıkralarına göre Üniversite Yayın Kurulunca verilir ve Üniversite Yönetim Kurulu’nun onayına sunulur.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17- </w:t>
      </w:r>
      <w:r w:rsidRPr="003F4A4D">
        <w:rPr>
          <w:rFonts w:ascii="Times New Roman" w:eastAsia="Times New Roman" w:hAnsi="Times New Roman" w:cs="Times New Roman"/>
          <w:color w:val="333333"/>
          <w:sz w:val="24"/>
          <w:szCs w:val="24"/>
          <w:lang w:eastAsia="tr-TR"/>
        </w:rPr>
        <w:t>Yayın Komisyonu Başkanlığı, yayının değerlendirme sonucunu en geç üç ay içerisinde yazar(</w:t>
      </w:r>
      <w:proofErr w:type="spellStart"/>
      <w:r w:rsidRPr="003F4A4D">
        <w:rPr>
          <w:rFonts w:ascii="Times New Roman" w:eastAsia="Times New Roman" w:hAnsi="Times New Roman" w:cs="Times New Roman"/>
          <w:color w:val="333333"/>
          <w:sz w:val="24"/>
          <w:szCs w:val="24"/>
          <w:lang w:eastAsia="tr-TR"/>
        </w:rPr>
        <w:t>lar</w:t>
      </w:r>
      <w:proofErr w:type="spellEnd"/>
      <w:r w:rsidRPr="003F4A4D">
        <w:rPr>
          <w:rFonts w:ascii="Times New Roman" w:eastAsia="Times New Roman" w:hAnsi="Times New Roman" w:cs="Times New Roman"/>
          <w:color w:val="333333"/>
          <w:sz w:val="24"/>
          <w:szCs w:val="24"/>
          <w:lang w:eastAsia="tr-TR"/>
        </w:rPr>
        <w:t>)a bildirir.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VII. YAYINLARDA BİÇİM BAKIMINDAN ARANAN NİTELİKLER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18- </w:t>
      </w:r>
      <w:r w:rsidRPr="003F4A4D">
        <w:rPr>
          <w:rFonts w:ascii="Times New Roman" w:eastAsia="Times New Roman" w:hAnsi="Times New Roman" w:cs="Times New Roman"/>
          <w:color w:val="333333"/>
          <w:sz w:val="24"/>
          <w:szCs w:val="24"/>
          <w:lang w:eastAsia="tr-TR"/>
        </w:rPr>
        <w:t>İstanbul Gelişim Üniversitesi yayını olarak basılan tüm yayınların kapağı aşağıdaki gibi hazırlanacaktır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a) Ön ve iç kapak: </w:t>
      </w:r>
      <w:r w:rsidRPr="003F4A4D">
        <w:rPr>
          <w:rFonts w:ascii="Times New Roman" w:eastAsia="Times New Roman" w:hAnsi="Times New Roman" w:cs="Times New Roman"/>
          <w:color w:val="333333"/>
          <w:sz w:val="24"/>
          <w:szCs w:val="24"/>
          <w:lang w:eastAsia="tr-TR"/>
        </w:rPr>
        <w:t>Yayının ön kapağı ve ilk sayfanın ön yüzünde sol üst kısımda İstanbul Gelişim Üniversitesi amblemi ve devamında “İstanbul Gelişim Üniversitesi Yayınları” yazısı, ortada kapak düzenlenmesine göre de yayının adı, altında yazar(</w:t>
      </w:r>
      <w:proofErr w:type="spellStart"/>
      <w:r w:rsidRPr="003F4A4D">
        <w:rPr>
          <w:rFonts w:ascii="Times New Roman" w:eastAsia="Times New Roman" w:hAnsi="Times New Roman" w:cs="Times New Roman"/>
          <w:color w:val="333333"/>
          <w:sz w:val="24"/>
          <w:szCs w:val="24"/>
          <w:lang w:eastAsia="tr-TR"/>
        </w:rPr>
        <w:t>lar</w:t>
      </w:r>
      <w:proofErr w:type="spellEnd"/>
      <w:r w:rsidRPr="003F4A4D">
        <w:rPr>
          <w:rFonts w:ascii="Times New Roman" w:eastAsia="Times New Roman" w:hAnsi="Times New Roman" w:cs="Times New Roman"/>
          <w:color w:val="333333"/>
          <w:sz w:val="24"/>
          <w:szCs w:val="24"/>
          <w:lang w:eastAsia="tr-TR"/>
        </w:rPr>
        <w:t>)</w:t>
      </w:r>
      <w:proofErr w:type="spellStart"/>
      <w:r w:rsidRPr="003F4A4D">
        <w:rPr>
          <w:rFonts w:ascii="Times New Roman" w:eastAsia="Times New Roman" w:hAnsi="Times New Roman" w:cs="Times New Roman"/>
          <w:color w:val="333333"/>
          <w:sz w:val="24"/>
          <w:szCs w:val="24"/>
          <w:lang w:eastAsia="tr-TR"/>
        </w:rPr>
        <w:t>ın</w:t>
      </w:r>
      <w:proofErr w:type="spellEnd"/>
      <w:r w:rsidRPr="003F4A4D">
        <w:rPr>
          <w:rFonts w:ascii="Times New Roman" w:eastAsia="Times New Roman" w:hAnsi="Times New Roman" w:cs="Times New Roman"/>
          <w:color w:val="333333"/>
          <w:sz w:val="24"/>
          <w:szCs w:val="24"/>
          <w:lang w:eastAsia="tr-TR"/>
        </w:rPr>
        <w:t xml:space="preserve"> unvanı, adı soyadı, en altta ise yer ve basım yılı bulunmalıdır.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b)</w:t>
      </w:r>
      <w:r w:rsidRPr="003F4A4D">
        <w:rPr>
          <w:rFonts w:ascii="Times New Roman" w:eastAsia="Times New Roman" w:hAnsi="Times New Roman" w:cs="Times New Roman"/>
          <w:color w:val="333333"/>
          <w:sz w:val="24"/>
          <w:szCs w:val="24"/>
          <w:lang w:eastAsia="tr-TR"/>
        </w:rPr>
        <w:t> </w:t>
      </w:r>
      <w:r w:rsidRPr="003F4A4D">
        <w:rPr>
          <w:rFonts w:ascii="Times New Roman" w:eastAsia="Times New Roman" w:hAnsi="Times New Roman" w:cs="Times New Roman"/>
          <w:b/>
          <w:bCs/>
          <w:color w:val="333333"/>
          <w:sz w:val="24"/>
          <w:szCs w:val="24"/>
          <w:lang w:eastAsia="tr-TR"/>
        </w:rPr>
        <w:t>Arka kapak: </w:t>
      </w:r>
      <w:r w:rsidRPr="003F4A4D">
        <w:rPr>
          <w:rFonts w:ascii="Times New Roman" w:eastAsia="Times New Roman" w:hAnsi="Times New Roman" w:cs="Times New Roman"/>
          <w:color w:val="333333"/>
          <w:sz w:val="24"/>
          <w:szCs w:val="24"/>
          <w:lang w:eastAsia="tr-TR"/>
        </w:rPr>
        <w:t>Yayının arka kapağının dış yüzünde yazar(</w:t>
      </w:r>
      <w:proofErr w:type="spellStart"/>
      <w:r w:rsidRPr="003F4A4D">
        <w:rPr>
          <w:rFonts w:ascii="Times New Roman" w:eastAsia="Times New Roman" w:hAnsi="Times New Roman" w:cs="Times New Roman"/>
          <w:color w:val="333333"/>
          <w:sz w:val="24"/>
          <w:szCs w:val="24"/>
          <w:lang w:eastAsia="tr-TR"/>
        </w:rPr>
        <w:t>lar</w:t>
      </w:r>
      <w:proofErr w:type="spellEnd"/>
      <w:r w:rsidRPr="003F4A4D">
        <w:rPr>
          <w:rFonts w:ascii="Times New Roman" w:eastAsia="Times New Roman" w:hAnsi="Times New Roman" w:cs="Times New Roman"/>
          <w:color w:val="333333"/>
          <w:sz w:val="24"/>
          <w:szCs w:val="24"/>
          <w:lang w:eastAsia="tr-TR"/>
        </w:rPr>
        <w:t>)</w:t>
      </w:r>
      <w:proofErr w:type="spellStart"/>
      <w:r w:rsidRPr="003F4A4D">
        <w:rPr>
          <w:rFonts w:ascii="Times New Roman" w:eastAsia="Times New Roman" w:hAnsi="Times New Roman" w:cs="Times New Roman"/>
          <w:color w:val="333333"/>
          <w:sz w:val="24"/>
          <w:szCs w:val="24"/>
          <w:lang w:eastAsia="tr-TR"/>
        </w:rPr>
        <w:t>ın</w:t>
      </w:r>
      <w:proofErr w:type="spellEnd"/>
      <w:r w:rsidRPr="003F4A4D">
        <w:rPr>
          <w:rFonts w:ascii="Times New Roman" w:eastAsia="Times New Roman" w:hAnsi="Times New Roman" w:cs="Times New Roman"/>
          <w:color w:val="333333"/>
          <w:sz w:val="24"/>
          <w:szCs w:val="24"/>
          <w:lang w:eastAsia="tr-TR"/>
        </w:rPr>
        <w:t xml:space="preserve"> kısa özgeçmiş(</w:t>
      </w:r>
      <w:proofErr w:type="spellStart"/>
      <w:r w:rsidRPr="003F4A4D">
        <w:rPr>
          <w:rFonts w:ascii="Times New Roman" w:eastAsia="Times New Roman" w:hAnsi="Times New Roman" w:cs="Times New Roman"/>
          <w:color w:val="333333"/>
          <w:sz w:val="24"/>
          <w:szCs w:val="24"/>
          <w:lang w:eastAsia="tr-TR"/>
        </w:rPr>
        <w:t>ler</w:t>
      </w:r>
      <w:proofErr w:type="spellEnd"/>
      <w:r w:rsidRPr="003F4A4D">
        <w:rPr>
          <w:rFonts w:ascii="Times New Roman" w:eastAsia="Times New Roman" w:hAnsi="Times New Roman" w:cs="Times New Roman"/>
          <w:color w:val="333333"/>
          <w:sz w:val="24"/>
          <w:szCs w:val="24"/>
          <w:lang w:eastAsia="tr-TR"/>
        </w:rPr>
        <w:t>)i, fotoğraf(</w:t>
      </w:r>
      <w:proofErr w:type="spellStart"/>
      <w:r w:rsidRPr="003F4A4D">
        <w:rPr>
          <w:rFonts w:ascii="Times New Roman" w:eastAsia="Times New Roman" w:hAnsi="Times New Roman" w:cs="Times New Roman"/>
          <w:color w:val="333333"/>
          <w:sz w:val="24"/>
          <w:szCs w:val="24"/>
          <w:lang w:eastAsia="tr-TR"/>
        </w:rPr>
        <w:t>lar</w:t>
      </w:r>
      <w:proofErr w:type="spellEnd"/>
      <w:r w:rsidRPr="003F4A4D">
        <w:rPr>
          <w:rFonts w:ascii="Times New Roman" w:eastAsia="Times New Roman" w:hAnsi="Times New Roman" w:cs="Times New Roman"/>
          <w:color w:val="333333"/>
          <w:sz w:val="24"/>
          <w:szCs w:val="24"/>
          <w:lang w:eastAsia="tr-TR"/>
        </w:rPr>
        <w:t>)ı ve diğer eserlerinin listesi veya yayının kısa tanıtım yazısı bulunabilir. ISBN numarası alt orta bölüme yazılır.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c)</w:t>
      </w:r>
      <w:r w:rsidRPr="003F4A4D">
        <w:rPr>
          <w:rFonts w:ascii="Times New Roman" w:eastAsia="Times New Roman" w:hAnsi="Times New Roman" w:cs="Times New Roman"/>
          <w:color w:val="333333"/>
          <w:sz w:val="24"/>
          <w:szCs w:val="24"/>
          <w:lang w:eastAsia="tr-TR"/>
        </w:rPr>
        <w:t>  </w:t>
      </w:r>
      <w:r w:rsidRPr="003F4A4D">
        <w:rPr>
          <w:rFonts w:ascii="Times New Roman" w:eastAsia="Times New Roman" w:hAnsi="Times New Roman" w:cs="Times New Roman"/>
          <w:b/>
          <w:bCs/>
          <w:color w:val="333333"/>
          <w:sz w:val="24"/>
          <w:szCs w:val="24"/>
          <w:lang w:eastAsia="tr-TR"/>
        </w:rPr>
        <w:t>Sırt: </w:t>
      </w:r>
      <w:r w:rsidRPr="003F4A4D">
        <w:rPr>
          <w:rFonts w:ascii="Times New Roman" w:eastAsia="Times New Roman" w:hAnsi="Times New Roman" w:cs="Times New Roman"/>
          <w:color w:val="333333"/>
          <w:sz w:val="24"/>
          <w:szCs w:val="24"/>
          <w:lang w:eastAsia="tr-TR"/>
        </w:rPr>
        <w:t>Yayının sırtında, kalınlık yeterli olduğu takdirde, yukarıdan aşağıya doğru okunacak biçimde, yayının adı, yazar(</w:t>
      </w:r>
      <w:proofErr w:type="spellStart"/>
      <w:r w:rsidRPr="003F4A4D">
        <w:rPr>
          <w:rFonts w:ascii="Times New Roman" w:eastAsia="Times New Roman" w:hAnsi="Times New Roman" w:cs="Times New Roman"/>
          <w:color w:val="333333"/>
          <w:sz w:val="24"/>
          <w:szCs w:val="24"/>
          <w:lang w:eastAsia="tr-TR"/>
        </w:rPr>
        <w:t>lar</w:t>
      </w:r>
      <w:proofErr w:type="spellEnd"/>
      <w:r w:rsidRPr="003F4A4D">
        <w:rPr>
          <w:rFonts w:ascii="Times New Roman" w:eastAsia="Times New Roman" w:hAnsi="Times New Roman" w:cs="Times New Roman"/>
          <w:color w:val="333333"/>
          <w:sz w:val="24"/>
          <w:szCs w:val="24"/>
          <w:lang w:eastAsia="tr-TR"/>
        </w:rPr>
        <w:t>)</w:t>
      </w:r>
      <w:proofErr w:type="spellStart"/>
      <w:r w:rsidRPr="003F4A4D">
        <w:rPr>
          <w:rFonts w:ascii="Times New Roman" w:eastAsia="Times New Roman" w:hAnsi="Times New Roman" w:cs="Times New Roman"/>
          <w:color w:val="333333"/>
          <w:sz w:val="24"/>
          <w:szCs w:val="24"/>
          <w:lang w:eastAsia="tr-TR"/>
        </w:rPr>
        <w:t>ın</w:t>
      </w:r>
      <w:proofErr w:type="spellEnd"/>
      <w:r w:rsidRPr="003F4A4D">
        <w:rPr>
          <w:rFonts w:ascii="Times New Roman" w:eastAsia="Times New Roman" w:hAnsi="Times New Roman" w:cs="Times New Roman"/>
          <w:color w:val="333333"/>
          <w:sz w:val="24"/>
          <w:szCs w:val="24"/>
          <w:lang w:eastAsia="tr-TR"/>
        </w:rPr>
        <w:t xml:space="preserve"> adının baş harfi ve soyadı ve İstanbul Gelişim Üniversitesi amblemi bulunur.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d)</w:t>
      </w:r>
      <w:r w:rsidRPr="003F4A4D">
        <w:rPr>
          <w:rFonts w:ascii="Times New Roman" w:eastAsia="Times New Roman" w:hAnsi="Times New Roman" w:cs="Times New Roman"/>
          <w:color w:val="333333"/>
          <w:sz w:val="24"/>
          <w:szCs w:val="24"/>
          <w:lang w:eastAsia="tr-TR"/>
        </w:rPr>
        <w:t>  Ön ve arka kapakların iç yüzleri boş bırakılır.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e)</w:t>
      </w:r>
      <w:r w:rsidRPr="003F4A4D">
        <w:rPr>
          <w:rFonts w:ascii="Times New Roman" w:eastAsia="Times New Roman" w:hAnsi="Times New Roman" w:cs="Times New Roman"/>
          <w:color w:val="333333"/>
          <w:sz w:val="24"/>
          <w:szCs w:val="24"/>
          <w:lang w:eastAsia="tr-TR"/>
        </w:rPr>
        <w:t>  İlk sayfanın arka yüzünde (Ek-2)’de örneği verilen metin yer alır.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f)</w:t>
      </w:r>
      <w:r w:rsidRPr="003F4A4D">
        <w:rPr>
          <w:rFonts w:ascii="Times New Roman" w:eastAsia="Times New Roman" w:hAnsi="Times New Roman" w:cs="Times New Roman"/>
          <w:color w:val="333333"/>
          <w:sz w:val="24"/>
          <w:szCs w:val="24"/>
          <w:lang w:eastAsia="tr-TR"/>
        </w:rPr>
        <w:t> Yayın,  20x28 cm veya 16x24 cm. veya Yayın Komisyonunun uygun göreceği boyutlarda olabilir.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lastRenderedPageBreak/>
        <w:t>g) </w:t>
      </w:r>
      <w:r w:rsidRPr="003F4A4D">
        <w:rPr>
          <w:rFonts w:ascii="Times New Roman" w:eastAsia="Times New Roman" w:hAnsi="Times New Roman" w:cs="Times New Roman"/>
          <w:color w:val="333333"/>
          <w:sz w:val="24"/>
          <w:szCs w:val="24"/>
          <w:lang w:eastAsia="tr-TR"/>
        </w:rPr>
        <w:t>Yayının yazım kuralları ve iç düzenlemeleri, ilgili bilim dalının ulusal / uluslararası geleneklerine göre yazar(</w:t>
      </w:r>
      <w:proofErr w:type="spellStart"/>
      <w:r w:rsidRPr="003F4A4D">
        <w:rPr>
          <w:rFonts w:ascii="Times New Roman" w:eastAsia="Times New Roman" w:hAnsi="Times New Roman" w:cs="Times New Roman"/>
          <w:color w:val="333333"/>
          <w:sz w:val="24"/>
          <w:szCs w:val="24"/>
          <w:lang w:eastAsia="tr-TR"/>
        </w:rPr>
        <w:t>lar</w:t>
      </w:r>
      <w:proofErr w:type="spellEnd"/>
      <w:r w:rsidRPr="003F4A4D">
        <w:rPr>
          <w:rFonts w:ascii="Times New Roman" w:eastAsia="Times New Roman" w:hAnsi="Times New Roman" w:cs="Times New Roman"/>
          <w:color w:val="333333"/>
          <w:sz w:val="24"/>
          <w:szCs w:val="24"/>
          <w:lang w:eastAsia="tr-TR"/>
        </w:rPr>
        <w:t>) tarafından düzenlenir.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VIII. BASIM VE SATIŞ</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19.</w:t>
      </w:r>
      <w:r w:rsidRPr="003F4A4D">
        <w:rPr>
          <w:rFonts w:ascii="Times New Roman" w:eastAsia="Times New Roman" w:hAnsi="Times New Roman" w:cs="Times New Roman"/>
          <w:color w:val="333333"/>
          <w:sz w:val="24"/>
          <w:szCs w:val="24"/>
          <w:lang w:eastAsia="tr-TR"/>
        </w:rPr>
        <w:t> Yayın Komisyonunun önerisi ve Üniversite Yönetim Kurulunun kararı ile basılması uygun bulunan eserin yazar(</w:t>
      </w:r>
      <w:proofErr w:type="spellStart"/>
      <w:r w:rsidRPr="003F4A4D">
        <w:rPr>
          <w:rFonts w:ascii="Times New Roman" w:eastAsia="Times New Roman" w:hAnsi="Times New Roman" w:cs="Times New Roman"/>
          <w:color w:val="333333"/>
          <w:sz w:val="24"/>
          <w:szCs w:val="24"/>
          <w:lang w:eastAsia="tr-TR"/>
        </w:rPr>
        <w:t>lar</w:t>
      </w:r>
      <w:proofErr w:type="spellEnd"/>
      <w:r w:rsidRPr="003F4A4D">
        <w:rPr>
          <w:rFonts w:ascii="Times New Roman" w:eastAsia="Times New Roman" w:hAnsi="Times New Roman" w:cs="Times New Roman"/>
          <w:color w:val="333333"/>
          <w:sz w:val="24"/>
          <w:szCs w:val="24"/>
          <w:lang w:eastAsia="tr-TR"/>
        </w:rPr>
        <w:t>)ı ile “İstanbul Gelişim Üniversitesi Yayın Sözleşmesi Formu” (Ek-4)   imzalanır. Eserin basılmasından sonra “İstanbul Gelişim Üniversitesi Yayın Devir Formu” (Ek-5) ile yazar(</w:t>
      </w:r>
      <w:proofErr w:type="spellStart"/>
      <w:r w:rsidRPr="003F4A4D">
        <w:rPr>
          <w:rFonts w:ascii="Times New Roman" w:eastAsia="Times New Roman" w:hAnsi="Times New Roman" w:cs="Times New Roman"/>
          <w:color w:val="333333"/>
          <w:sz w:val="24"/>
          <w:szCs w:val="24"/>
          <w:lang w:eastAsia="tr-TR"/>
        </w:rPr>
        <w:t>lar</w:t>
      </w:r>
      <w:proofErr w:type="spellEnd"/>
      <w:r w:rsidRPr="003F4A4D">
        <w:rPr>
          <w:rFonts w:ascii="Times New Roman" w:eastAsia="Times New Roman" w:hAnsi="Times New Roman" w:cs="Times New Roman"/>
          <w:color w:val="333333"/>
          <w:sz w:val="24"/>
          <w:szCs w:val="24"/>
          <w:lang w:eastAsia="tr-TR"/>
        </w:rPr>
        <w:t>) telif haklarını devreder(</w:t>
      </w:r>
      <w:proofErr w:type="spellStart"/>
      <w:r w:rsidRPr="003F4A4D">
        <w:rPr>
          <w:rFonts w:ascii="Times New Roman" w:eastAsia="Times New Roman" w:hAnsi="Times New Roman" w:cs="Times New Roman"/>
          <w:color w:val="333333"/>
          <w:sz w:val="24"/>
          <w:szCs w:val="24"/>
          <w:lang w:eastAsia="tr-TR"/>
        </w:rPr>
        <w:t>ler</w:t>
      </w:r>
      <w:proofErr w:type="spellEnd"/>
      <w:r w:rsidRPr="003F4A4D">
        <w:rPr>
          <w:rFonts w:ascii="Times New Roman" w:eastAsia="Times New Roman" w:hAnsi="Times New Roman" w:cs="Times New Roman"/>
          <w:color w:val="333333"/>
          <w:sz w:val="24"/>
          <w:szCs w:val="24"/>
          <w:lang w:eastAsia="tr-TR"/>
        </w:rPr>
        <w:t>). Basılan eserlerden yazarına ücretsiz olarak verilecek kitap sayısı, baskı adedi dikkate alınarak sözleşme yapılırken belirlenir.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20- </w:t>
      </w:r>
      <w:r w:rsidRPr="003F4A4D">
        <w:rPr>
          <w:rFonts w:ascii="Times New Roman" w:eastAsia="Times New Roman" w:hAnsi="Times New Roman" w:cs="Times New Roman"/>
          <w:color w:val="333333"/>
          <w:sz w:val="24"/>
          <w:szCs w:val="24"/>
          <w:lang w:eastAsia="tr-TR"/>
        </w:rPr>
        <w:t xml:space="preserve">Editörlü kitaplarda, basım ve dağıtım sırasındaki tüm ilişkiler editörlerce yürütülür. Kitabın sorumluluğu editörlerdedir. Ancak editör veya editörlerin, kitabın bölüm yazarlarından </w:t>
      </w:r>
      <w:proofErr w:type="gramStart"/>
      <w:r w:rsidRPr="003F4A4D">
        <w:rPr>
          <w:rFonts w:ascii="Times New Roman" w:eastAsia="Times New Roman" w:hAnsi="Times New Roman" w:cs="Times New Roman"/>
          <w:color w:val="333333"/>
          <w:sz w:val="24"/>
          <w:szCs w:val="24"/>
          <w:lang w:eastAsia="tr-TR"/>
        </w:rPr>
        <w:t>vekalet</w:t>
      </w:r>
      <w:proofErr w:type="gramEnd"/>
      <w:r w:rsidRPr="003F4A4D">
        <w:rPr>
          <w:rFonts w:ascii="Times New Roman" w:eastAsia="Times New Roman" w:hAnsi="Times New Roman" w:cs="Times New Roman"/>
          <w:color w:val="333333"/>
          <w:sz w:val="24"/>
          <w:szCs w:val="24"/>
          <w:lang w:eastAsia="tr-TR"/>
        </w:rPr>
        <w:t xml:space="preserve"> ve yetkilerini kabul eden imzalı birer belge alması zorunludur.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21- </w:t>
      </w:r>
      <w:r w:rsidRPr="003F4A4D">
        <w:rPr>
          <w:rFonts w:ascii="Times New Roman" w:eastAsia="Times New Roman" w:hAnsi="Times New Roman" w:cs="Times New Roman"/>
          <w:color w:val="333333"/>
          <w:sz w:val="24"/>
          <w:szCs w:val="24"/>
          <w:lang w:eastAsia="tr-TR"/>
        </w:rPr>
        <w:t xml:space="preserve">Yayının basımı ile ilgili giderler, bütçe olanakları ölçüsünde ve bu yönergenin 7. maddesindeki öncelik sırasına göre İstanbul Gelişim Üniversitesi Rektörlüğü tarafından karşılanır. Bütçe olanaklarının yetersiz olduğu durumlarda giderlerin bir kısmı veya tamamı yazarlar, ya da  </w:t>
      </w:r>
      <w:proofErr w:type="gramStart"/>
      <w:r w:rsidRPr="003F4A4D">
        <w:rPr>
          <w:rFonts w:ascii="Times New Roman" w:eastAsia="Times New Roman" w:hAnsi="Times New Roman" w:cs="Times New Roman"/>
          <w:color w:val="333333"/>
          <w:sz w:val="24"/>
          <w:szCs w:val="24"/>
          <w:lang w:eastAsia="tr-TR"/>
        </w:rPr>
        <w:t>sponsorlar</w:t>
      </w:r>
      <w:proofErr w:type="gramEnd"/>
      <w:r w:rsidRPr="003F4A4D">
        <w:rPr>
          <w:rFonts w:ascii="Times New Roman" w:eastAsia="Times New Roman" w:hAnsi="Times New Roman" w:cs="Times New Roman"/>
          <w:color w:val="333333"/>
          <w:sz w:val="24"/>
          <w:szCs w:val="24"/>
          <w:lang w:eastAsia="tr-TR"/>
        </w:rPr>
        <w:t xml:space="preserve"> tarafından karşılanabilir.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22- </w:t>
      </w:r>
      <w:r w:rsidRPr="003F4A4D">
        <w:rPr>
          <w:rFonts w:ascii="Times New Roman" w:eastAsia="Times New Roman" w:hAnsi="Times New Roman" w:cs="Times New Roman"/>
          <w:color w:val="333333"/>
          <w:sz w:val="24"/>
          <w:szCs w:val="24"/>
          <w:lang w:eastAsia="tr-TR"/>
        </w:rPr>
        <w:t>Basılan ve Birim Yayın Numarası almış bir eser, yeni bir satış düzenlemesi yapılmadığı takdirde, İstanbul Gelişim Üniversitesi Kütüphane ve Dokümantasyon Dairesinde satışa sunulur. İstanbul Gelişim Üniversitesi Yayınlarının başka bir yayınevi ya da şahıs tarafından satılması Üniversite Yayın Komisyonunun izni ile mümkündür.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23- </w:t>
      </w:r>
      <w:r w:rsidRPr="003F4A4D">
        <w:rPr>
          <w:rFonts w:ascii="Times New Roman" w:eastAsia="Times New Roman" w:hAnsi="Times New Roman" w:cs="Times New Roman"/>
          <w:color w:val="333333"/>
          <w:sz w:val="24"/>
          <w:szCs w:val="24"/>
          <w:lang w:eastAsia="tr-TR"/>
        </w:rPr>
        <w:t>Baskısı tükenen ve değiştirme yapılmaksızın aynen basımı planlanan kitapların yazarı/yazarları veya editörü/editörleri tarafından tekrar basımı için Üniversite Yayın Komisyonuna Dekanlık/Müdürlük  tarafından başvurulması gerekir. Değişiklik ve/veya ilave yapılarak tekrar basımı düşünülen yayınlar, yazar tarafından değişiklik yapıldıktan sonra, birim yayın komitesinin görüşü ile birlikte dekanlık veya müdürlükler tarafından Üniversite Yayın Komisyonuna bildirilir.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IX. DİĞER HÜKÜMLER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24- </w:t>
      </w:r>
      <w:r w:rsidRPr="003F4A4D">
        <w:rPr>
          <w:rFonts w:ascii="Times New Roman" w:eastAsia="Times New Roman" w:hAnsi="Times New Roman" w:cs="Times New Roman"/>
          <w:color w:val="333333"/>
          <w:sz w:val="24"/>
          <w:szCs w:val="24"/>
          <w:lang w:eastAsia="tr-TR"/>
        </w:rPr>
        <w:t>Yayımlanacak eserlerin bilim ve dil bakımından sorumluluğu yazarlara aittir.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25- </w:t>
      </w:r>
      <w:r w:rsidRPr="003F4A4D">
        <w:rPr>
          <w:rFonts w:ascii="Times New Roman" w:eastAsia="Times New Roman" w:hAnsi="Times New Roman" w:cs="Times New Roman"/>
          <w:color w:val="333333"/>
          <w:sz w:val="24"/>
          <w:szCs w:val="24"/>
          <w:lang w:eastAsia="tr-TR"/>
        </w:rPr>
        <w:t>Bu yönerge kurallarına uygun olarak yayınlanmayan ders kitaplarının üzerine ‘’İstanbul Gelişim Üniversitesi Yayınları’’ yazılamaz.</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26-</w:t>
      </w:r>
      <w:r w:rsidRPr="003F4A4D">
        <w:rPr>
          <w:rFonts w:ascii="Times New Roman" w:eastAsia="Times New Roman" w:hAnsi="Times New Roman" w:cs="Times New Roman"/>
          <w:color w:val="333333"/>
          <w:sz w:val="24"/>
          <w:szCs w:val="24"/>
          <w:lang w:eastAsia="tr-TR"/>
        </w:rPr>
        <w:t> Üniversitemizde ders aracı olarak önerilecek kitap ve her türlü materyali öğretim elemanları kendi hesaplarına bastıramaz ve çoğaltamazlar.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27- </w:t>
      </w:r>
      <w:r w:rsidRPr="003F4A4D">
        <w:rPr>
          <w:rFonts w:ascii="Times New Roman" w:eastAsia="Times New Roman" w:hAnsi="Times New Roman" w:cs="Times New Roman"/>
          <w:color w:val="333333"/>
          <w:sz w:val="24"/>
          <w:szCs w:val="24"/>
          <w:lang w:eastAsia="tr-TR"/>
        </w:rPr>
        <w:t>Üniversitemiz tarafından bastırılamayacağı, Üniversite Yönetim Kurulu’nca yazılı olarak bildirilen kitapları, yazar(</w:t>
      </w:r>
      <w:proofErr w:type="spellStart"/>
      <w:r w:rsidRPr="003F4A4D">
        <w:rPr>
          <w:rFonts w:ascii="Times New Roman" w:eastAsia="Times New Roman" w:hAnsi="Times New Roman" w:cs="Times New Roman"/>
          <w:color w:val="333333"/>
          <w:sz w:val="24"/>
          <w:szCs w:val="24"/>
          <w:lang w:eastAsia="tr-TR"/>
        </w:rPr>
        <w:t>lar</w:t>
      </w:r>
      <w:proofErr w:type="spellEnd"/>
      <w:r w:rsidRPr="003F4A4D">
        <w:rPr>
          <w:rFonts w:ascii="Times New Roman" w:eastAsia="Times New Roman" w:hAnsi="Times New Roman" w:cs="Times New Roman"/>
          <w:color w:val="333333"/>
          <w:sz w:val="24"/>
          <w:szCs w:val="24"/>
          <w:lang w:eastAsia="tr-TR"/>
        </w:rPr>
        <w:t>)</w:t>
      </w:r>
      <w:proofErr w:type="spellStart"/>
      <w:r w:rsidRPr="003F4A4D">
        <w:rPr>
          <w:rFonts w:ascii="Times New Roman" w:eastAsia="Times New Roman" w:hAnsi="Times New Roman" w:cs="Times New Roman"/>
          <w:color w:val="333333"/>
          <w:sz w:val="24"/>
          <w:szCs w:val="24"/>
          <w:lang w:eastAsia="tr-TR"/>
        </w:rPr>
        <w:t>ın</w:t>
      </w:r>
      <w:proofErr w:type="spellEnd"/>
      <w:r w:rsidRPr="003F4A4D">
        <w:rPr>
          <w:rFonts w:ascii="Times New Roman" w:eastAsia="Times New Roman" w:hAnsi="Times New Roman" w:cs="Times New Roman"/>
          <w:color w:val="333333"/>
          <w:sz w:val="24"/>
          <w:szCs w:val="24"/>
          <w:lang w:eastAsia="tr-TR"/>
        </w:rPr>
        <w:t xml:space="preserve"> kendilerinin bastırma hakları saklıdır. </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28- </w:t>
      </w:r>
      <w:r w:rsidRPr="003F4A4D">
        <w:rPr>
          <w:rFonts w:ascii="Times New Roman" w:eastAsia="Times New Roman" w:hAnsi="Times New Roman" w:cs="Times New Roman"/>
          <w:color w:val="333333"/>
          <w:sz w:val="24"/>
          <w:szCs w:val="24"/>
          <w:lang w:eastAsia="tr-TR"/>
        </w:rPr>
        <w:t>İstanbul Gelişim Üniversitesi Yayın Komisyonu, TÜBİTAK Araştırma ve Yayın Etiği Kurulunun bir çalışmanın hazırlanma ve yayımlanma aşamasında etiğe aykırı kabul edilecek aşağıdaki davranış tanımlarını aynen benimsemiştir;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lang w:eastAsia="tr-TR"/>
        </w:rPr>
        <w:t>- Uydurma (</w:t>
      </w:r>
      <w:proofErr w:type="spellStart"/>
      <w:r w:rsidRPr="003F4A4D">
        <w:rPr>
          <w:rFonts w:ascii="Times New Roman" w:eastAsia="Times New Roman" w:hAnsi="Times New Roman" w:cs="Times New Roman"/>
          <w:color w:val="333333"/>
          <w:sz w:val="24"/>
          <w:szCs w:val="24"/>
          <w:lang w:eastAsia="tr-TR"/>
        </w:rPr>
        <w:t>Fabrication</w:t>
      </w:r>
      <w:proofErr w:type="spellEnd"/>
      <w:r w:rsidRPr="003F4A4D">
        <w:rPr>
          <w:rFonts w:ascii="Times New Roman" w:eastAsia="Times New Roman" w:hAnsi="Times New Roman" w:cs="Times New Roman"/>
          <w:color w:val="333333"/>
          <w:sz w:val="24"/>
          <w:szCs w:val="24"/>
          <w:lang w:eastAsia="tr-TR"/>
        </w:rPr>
        <w:t>): Araştırmada bulunmayan verileri üretmek, bunları rapor etmek veya yayımlamak,</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lang w:eastAsia="tr-TR"/>
        </w:rPr>
        <w:lastRenderedPageBreak/>
        <w:t>- Çarpıtma (</w:t>
      </w:r>
      <w:proofErr w:type="spellStart"/>
      <w:r w:rsidRPr="003F4A4D">
        <w:rPr>
          <w:rFonts w:ascii="Times New Roman" w:eastAsia="Times New Roman" w:hAnsi="Times New Roman" w:cs="Times New Roman"/>
          <w:color w:val="333333"/>
          <w:sz w:val="24"/>
          <w:szCs w:val="24"/>
          <w:lang w:eastAsia="tr-TR"/>
        </w:rPr>
        <w:t>Falsification</w:t>
      </w:r>
      <w:proofErr w:type="spellEnd"/>
      <w:r w:rsidRPr="003F4A4D">
        <w:rPr>
          <w:rFonts w:ascii="Times New Roman" w:eastAsia="Times New Roman" w:hAnsi="Times New Roman" w:cs="Times New Roman"/>
          <w:color w:val="333333"/>
          <w:sz w:val="24"/>
          <w:szCs w:val="24"/>
          <w:lang w:eastAsia="tr-TR"/>
        </w:rPr>
        <w:t>): Değişik sonuç verebilecek şekilde araştırma materyalleri, cihazlar, işlemler ve araştırma kayıtlarında değişiklik yapmak veya sonuçlarını değiştirmek,</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lang w:eastAsia="tr-TR"/>
        </w:rPr>
        <w:t>- Aşırma (intihal) (</w:t>
      </w:r>
      <w:proofErr w:type="spellStart"/>
      <w:r w:rsidRPr="003F4A4D">
        <w:rPr>
          <w:rFonts w:ascii="Times New Roman" w:eastAsia="Times New Roman" w:hAnsi="Times New Roman" w:cs="Times New Roman"/>
          <w:color w:val="333333"/>
          <w:sz w:val="24"/>
          <w:szCs w:val="24"/>
          <w:lang w:eastAsia="tr-TR"/>
        </w:rPr>
        <w:t>Plagiarism</w:t>
      </w:r>
      <w:proofErr w:type="spellEnd"/>
      <w:r w:rsidRPr="003F4A4D">
        <w:rPr>
          <w:rFonts w:ascii="Times New Roman" w:eastAsia="Times New Roman" w:hAnsi="Times New Roman" w:cs="Times New Roman"/>
          <w:color w:val="333333"/>
          <w:sz w:val="24"/>
          <w:szCs w:val="24"/>
          <w:lang w:eastAsia="tr-TR"/>
        </w:rPr>
        <w:t xml:space="preserve">): Başkalarının fikirlerini, </w:t>
      </w:r>
      <w:proofErr w:type="spellStart"/>
      <w:r w:rsidRPr="003F4A4D">
        <w:rPr>
          <w:rFonts w:ascii="Times New Roman" w:eastAsia="Times New Roman" w:hAnsi="Times New Roman" w:cs="Times New Roman"/>
          <w:color w:val="333333"/>
          <w:sz w:val="24"/>
          <w:szCs w:val="24"/>
          <w:lang w:eastAsia="tr-TR"/>
        </w:rPr>
        <w:t>metodlarını</w:t>
      </w:r>
      <w:proofErr w:type="spellEnd"/>
      <w:r w:rsidRPr="003F4A4D">
        <w:rPr>
          <w:rFonts w:ascii="Times New Roman" w:eastAsia="Times New Roman" w:hAnsi="Times New Roman" w:cs="Times New Roman"/>
          <w:color w:val="333333"/>
          <w:sz w:val="24"/>
          <w:szCs w:val="24"/>
          <w:lang w:eastAsia="tr-TR"/>
        </w:rPr>
        <w:t>, verilerini, yazılarını ve şekillerini sahiplerine atıf yapmadan kullanmak,</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Duplikasyon</w:t>
      </w:r>
      <w:proofErr w:type="spell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Duplication</w:t>
      </w:r>
      <w:proofErr w:type="spellEnd"/>
      <w:r w:rsidRPr="003F4A4D">
        <w:rPr>
          <w:rFonts w:ascii="Times New Roman" w:eastAsia="Times New Roman" w:hAnsi="Times New Roman" w:cs="Times New Roman"/>
          <w:color w:val="333333"/>
          <w:sz w:val="24"/>
          <w:szCs w:val="24"/>
          <w:lang w:eastAsia="tr-TR"/>
        </w:rPr>
        <w:t>): Aynı araştırma sonuçlarını, birden fazla dergiye yayım için göndermek veya yayımlamak,</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lang w:eastAsia="tr-TR"/>
        </w:rPr>
        <w:t>- Dilimleme (</w:t>
      </w:r>
      <w:proofErr w:type="spellStart"/>
      <w:r w:rsidRPr="003F4A4D">
        <w:rPr>
          <w:rFonts w:ascii="Times New Roman" w:eastAsia="Times New Roman" w:hAnsi="Times New Roman" w:cs="Times New Roman"/>
          <w:color w:val="333333"/>
          <w:sz w:val="24"/>
          <w:szCs w:val="24"/>
          <w:lang w:eastAsia="tr-TR"/>
        </w:rPr>
        <w:t>Least</w:t>
      </w:r>
      <w:proofErr w:type="spell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Publishable</w:t>
      </w:r>
      <w:proofErr w:type="spell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Units</w:t>
      </w:r>
      <w:proofErr w:type="spellEnd"/>
      <w:r w:rsidRPr="003F4A4D">
        <w:rPr>
          <w:rFonts w:ascii="Times New Roman" w:eastAsia="Times New Roman" w:hAnsi="Times New Roman" w:cs="Times New Roman"/>
          <w:color w:val="333333"/>
          <w:sz w:val="24"/>
          <w:szCs w:val="24"/>
          <w:lang w:eastAsia="tr-TR"/>
        </w:rPr>
        <w:t>): Bir araştırmanın sonuçlarını, araştırmanın bütünlüğünü bozacak şekilde ve uygun olmayan biçimde parçalar ayırarak çok sayıda yayın yapmak,</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i/>
          <w:iCs/>
          <w:color w:val="333333"/>
          <w:sz w:val="24"/>
          <w:szCs w:val="24"/>
          <w:lang w:eastAsia="tr-TR"/>
        </w:rPr>
        <w:t>-</w:t>
      </w:r>
      <w:r w:rsidRPr="003F4A4D">
        <w:rPr>
          <w:rFonts w:ascii="Times New Roman" w:eastAsia="Times New Roman" w:hAnsi="Times New Roman" w:cs="Times New Roman"/>
          <w:color w:val="333333"/>
          <w:sz w:val="24"/>
          <w:szCs w:val="24"/>
          <w:lang w:eastAsia="tr-TR"/>
        </w:rPr>
        <w:t> Desteklenerek yürütülen çalışmaların sonuçlarını içeren sunum ve yayınlarda destek veren kurum veya kuruluş desteğini belirtmemek,</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i/>
          <w:iCs/>
          <w:color w:val="333333"/>
          <w:sz w:val="24"/>
          <w:szCs w:val="24"/>
          <w:lang w:eastAsia="tr-TR"/>
        </w:rPr>
        <w:t>-</w:t>
      </w:r>
      <w:r w:rsidRPr="003F4A4D">
        <w:rPr>
          <w:rFonts w:ascii="Times New Roman" w:eastAsia="Times New Roman" w:hAnsi="Times New Roman" w:cs="Times New Roman"/>
          <w:color w:val="333333"/>
          <w:sz w:val="24"/>
          <w:szCs w:val="24"/>
          <w:lang w:eastAsia="tr-TR"/>
        </w:rPr>
        <w:t> Araştırma ve makalede ortak araştırıcı ve yazarların yazılı görüş birliği olmadan, araştırmada ve makalede aktif katkısı bulunanların isimlerini çıkartmak veya yazarlıkla bağdaşmayacak katkı nedeniyle yeni yazar(</w:t>
      </w:r>
      <w:proofErr w:type="spellStart"/>
      <w:r w:rsidRPr="003F4A4D">
        <w:rPr>
          <w:rFonts w:ascii="Times New Roman" w:eastAsia="Times New Roman" w:hAnsi="Times New Roman" w:cs="Times New Roman"/>
          <w:color w:val="333333"/>
          <w:sz w:val="24"/>
          <w:szCs w:val="24"/>
          <w:lang w:eastAsia="tr-TR"/>
        </w:rPr>
        <w:t>lar</w:t>
      </w:r>
      <w:proofErr w:type="spellEnd"/>
      <w:r w:rsidRPr="003F4A4D">
        <w:rPr>
          <w:rFonts w:ascii="Times New Roman" w:eastAsia="Times New Roman" w:hAnsi="Times New Roman" w:cs="Times New Roman"/>
          <w:color w:val="333333"/>
          <w:sz w:val="24"/>
          <w:szCs w:val="24"/>
          <w:lang w:eastAsia="tr-TR"/>
        </w:rPr>
        <w:t>) eklemek veya yazar sıralamasını değiştirmek.</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X. YÜRÜRLÜK:</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29-</w:t>
      </w:r>
      <w:r w:rsidRPr="003F4A4D">
        <w:rPr>
          <w:rFonts w:ascii="Times New Roman" w:eastAsia="Times New Roman" w:hAnsi="Times New Roman" w:cs="Times New Roman"/>
          <w:color w:val="333333"/>
          <w:sz w:val="24"/>
          <w:szCs w:val="24"/>
          <w:lang w:eastAsia="tr-TR"/>
        </w:rPr>
        <w:t> Bu yönerge İstanbul Gelişim Üniversitesi senatosunca kabul edildiği tarih itibarıyla yürürlüğe girer. (Senato Toplantı Tarihi:24.10.2013 Toplantı No: 2013/11)</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30-</w:t>
      </w:r>
      <w:r w:rsidRPr="003F4A4D">
        <w:rPr>
          <w:rFonts w:ascii="Times New Roman" w:eastAsia="Times New Roman" w:hAnsi="Times New Roman" w:cs="Times New Roman"/>
          <w:color w:val="333333"/>
          <w:sz w:val="24"/>
          <w:szCs w:val="24"/>
          <w:lang w:eastAsia="tr-TR"/>
        </w:rPr>
        <w:t> Bu yönerge hükümlerini İstanbul Gelişim Üniversitesi Rektörü yürütür.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Madde 31.</w:t>
      </w:r>
      <w:r w:rsidRPr="003F4A4D">
        <w:rPr>
          <w:rFonts w:ascii="Times New Roman" w:eastAsia="Times New Roman" w:hAnsi="Times New Roman" w:cs="Times New Roman"/>
          <w:color w:val="333333"/>
          <w:sz w:val="24"/>
          <w:szCs w:val="24"/>
          <w:lang w:eastAsia="tr-TR"/>
        </w:rPr>
        <w:t> Bu yönergede yer almayan konular için, ilgili yasa ve yönetmeliklerdeki hükümler geçerlidir.</w:t>
      </w:r>
    </w:p>
    <w:p w:rsidR="003F4A4D" w:rsidRPr="003F4A4D" w:rsidRDefault="003F4A4D" w:rsidP="003F4A4D">
      <w:pPr>
        <w:spacing w:after="0" w:line="360" w:lineRule="atLeast"/>
        <w:ind w:left="283"/>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lang w:eastAsia="tr-TR"/>
        </w:rPr>
        <w:t xml:space="preserve">EK </w:t>
      </w:r>
      <w:proofErr w:type="gramStart"/>
      <w:r w:rsidRPr="003F4A4D">
        <w:rPr>
          <w:rFonts w:ascii="Times New Roman" w:eastAsia="Times New Roman" w:hAnsi="Times New Roman" w:cs="Times New Roman"/>
          <w:color w:val="333333"/>
          <w:sz w:val="24"/>
          <w:szCs w:val="24"/>
          <w:lang w:eastAsia="tr-TR"/>
        </w:rPr>
        <w:t>1 : </w:t>
      </w:r>
      <w:r w:rsidRPr="003F4A4D">
        <w:rPr>
          <w:rFonts w:ascii="Times New Roman" w:eastAsia="Times New Roman" w:hAnsi="Times New Roman" w:cs="Times New Roman"/>
          <w:b/>
          <w:bCs/>
          <w:color w:val="333333"/>
          <w:sz w:val="24"/>
          <w:szCs w:val="24"/>
          <w:lang w:eastAsia="tr-TR"/>
        </w:rPr>
        <w:t>YAYIN</w:t>
      </w:r>
      <w:proofErr w:type="gramEnd"/>
      <w:r w:rsidRPr="003F4A4D">
        <w:rPr>
          <w:rFonts w:ascii="Times New Roman" w:eastAsia="Times New Roman" w:hAnsi="Times New Roman" w:cs="Times New Roman"/>
          <w:b/>
          <w:bCs/>
          <w:color w:val="333333"/>
          <w:sz w:val="24"/>
          <w:szCs w:val="24"/>
          <w:lang w:eastAsia="tr-TR"/>
        </w:rPr>
        <w:t xml:space="preserve"> ÖNERİ FORMU</w:t>
      </w:r>
      <w:r w:rsidRPr="003F4A4D">
        <w:rPr>
          <w:rFonts w:ascii="Times New Roman" w:eastAsia="Times New Roman" w:hAnsi="Times New Roman" w:cs="Times New Roman"/>
          <w:color w:val="333333"/>
          <w:sz w:val="24"/>
          <w:szCs w:val="24"/>
          <w:lang w:eastAsia="tr-TR"/>
        </w:rPr>
        <w:br/>
        <w:t>EK 2 : </w:t>
      </w:r>
      <w:r w:rsidRPr="003F4A4D">
        <w:rPr>
          <w:rFonts w:ascii="Times New Roman" w:eastAsia="Times New Roman" w:hAnsi="Times New Roman" w:cs="Times New Roman"/>
          <w:b/>
          <w:bCs/>
          <w:color w:val="333333"/>
          <w:sz w:val="24"/>
          <w:szCs w:val="24"/>
          <w:lang w:eastAsia="tr-TR"/>
        </w:rPr>
        <w:t>İLK</w:t>
      </w:r>
      <w:r w:rsidRPr="003F4A4D">
        <w:rPr>
          <w:rFonts w:ascii="Times New Roman" w:eastAsia="Times New Roman" w:hAnsi="Times New Roman" w:cs="Times New Roman"/>
          <w:color w:val="333333"/>
          <w:sz w:val="24"/>
          <w:szCs w:val="24"/>
          <w:lang w:eastAsia="tr-TR"/>
        </w:rPr>
        <w:t> </w:t>
      </w:r>
      <w:r w:rsidRPr="003F4A4D">
        <w:rPr>
          <w:rFonts w:ascii="Times New Roman" w:eastAsia="Times New Roman" w:hAnsi="Times New Roman" w:cs="Times New Roman"/>
          <w:b/>
          <w:bCs/>
          <w:color w:val="333333"/>
          <w:sz w:val="24"/>
          <w:szCs w:val="24"/>
          <w:lang w:eastAsia="tr-TR"/>
        </w:rPr>
        <w:t>SAYFANIN ARKA YÜZÜ İÇERİĞİ</w:t>
      </w:r>
      <w:r w:rsidRPr="003F4A4D">
        <w:rPr>
          <w:rFonts w:ascii="Times New Roman" w:eastAsia="Times New Roman" w:hAnsi="Times New Roman" w:cs="Times New Roman"/>
          <w:color w:val="333333"/>
          <w:sz w:val="24"/>
          <w:szCs w:val="24"/>
          <w:lang w:eastAsia="tr-TR"/>
        </w:rPr>
        <w:br/>
        <w:t>EK 3 : </w:t>
      </w:r>
      <w:r w:rsidRPr="003F4A4D">
        <w:rPr>
          <w:rFonts w:ascii="Times New Roman" w:eastAsia="Times New Roman" w:hAnsi="Times New Roman" w:cs="Times New Roman"/>
          <w:b/>
          <w:bCs/>
          <w:color w:val="333333"/>
          <w:sz w:val="24"/>
          <w:szCs w:val="24"/>
          <w:lang w:eastAsia="tr-TR"/>
        </w:rPr>
        <w:t>YAYIN ÖNERİ DEĞERLENDİRME FORMU</w:t>
      </w:r>
      <w:r w:rsidRPr="003F4A4D">
        <w:rPr>
          <w:rFonts w:ascii="Times New Roman" w:eastAsia="Times New Roman" w:hAnsi="Times New Roman" w:cs="Times New Roman"/>
          <w:color w:val="333333"/>
          <w:sz w:val="24"/>
          <w:szCs w:val="24"/>
          <w:lang w:eastAsia="tr-TR"/>
        </w:rPr>
        <w:br/>
        <w:t>EK 4 : </w:t>
      </w:r>
      <w:r w:rsidRPr="003F4A4D">
        <w:rPr>
          <w:rFonts w:ascii="Times New Roman" w:eastAsia="Times New Roman" w:hAnsi="Times New Roman" w:cs="Times New Roman"/>
          <w:b/>
          <w:bCs/>
          <w:color w:val="333333"/>
          <w:sz w:val="24"/>
          <w:szCs w:val="24"/>
          <w:lang w:eastAsia="tr-TR"/>
        </w:rPr>
        <w:t>YAYIN SÖZLEŞME FORMU</w:t>
      </w:r>
      <w:r w:rsidRPr="003F4A4D">
        <w:rPr>
          <w:rFonts w:ascii="Times New Roman" w:eastAsia="Times New Roman" w:hAnsi="Times New Roman" w:cs="Times New Roman"/>
          <w:color w:val="333333"/>
          <w:sz w:val="24"/>
          <w:szCs w:val="24"/>
          <w:lang w:eastAsia="tr-TR"/>
        </w:rPr>
        <w:br/>
        <w:t>EK 5 : </w:t>
      </w:r>
      <w:r w:rsidRPr="003F4A4D">
        <w:rPr>
          <w:rFonts w:ascii="Times New Roman" w:eastAsia="Times New Roman" w:hAnsi="Times New Roman" w:cs="Times New Roman"/>
          <w:b/>
          <w:bCs/>
          <w:color w:val="333333"/>
          <w:sz w:val="24"/>
          <w:szCs w:val="24"/>
          <w:lang w:eastAsia="tr-TR"/>
        </w:rPr>
        <w:t>YAYIN DEVİR FORMU</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Ek –1</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İSTANBUL GELİŞİM ÜNİVERSİTESİ YAYIN ÖNERİ FORMU</w:t>
      </w:r>
    </w:p>
    <w:tbl>
      <w:tblPr>
        <w:tblpPr w:leftFromText="36" w:rightFromText="36" w:vertAnchor="text"/>
        <w:tblW w:w="0" w:type="auto"/>
        <w:tblBorders>
          <w:top w:val="outset" w:sz="6" w:space="0" w:color="DADADA"/>
          <w:left w:val="outset" w:sz="6" w:space="0" w:color="DADADA"/>
          <w:bottom w:val="outset" w:sz="6" w:space="0" w:color="DADADA"/>
          <w:right w:val="outset" w:sz="6" w:space="0" w:color="DADADA"/>
        </w:tblBorders>
        <w:tblCellMar>
          <w:left w:w="0" w:type="dxa"/>
          <w:right w:w="0" w:type="dxa"/>
        </w:tblCellMar>
        <w:tblLook w:val="04A0" w:firstRow="1" w:lastRow="0" w:firstColumn="1" w:lastColumn="0" w:noHBand="0" w:noVBand="1"/>
      </w:tblPr>
      <w:tblGrid>
        <w:gridCol w:w="1889"/>
        <w:gridCol w:w="571"/>
        <w:gridCol w:w="853"/>
        <w:gridCol w:w="264"/>
        <w:gridCol w:w="209"/>
        <w:gridCol w:w="45"/>
        <w:gridCol w:w="284"/>
        <w:gridCol w:w="131"/>
        <w:gridCol w:w="393"/>
        <w:gridCol w:w="242"/>
        <w:gridCol w:w="227"/>
        <w:gridCol w:w="162"/>
        <w:gridCol w:w="985"/>
        <w:gridCol w:w="510"/>
        <w:gridCol w:w="207"/>
        <w:gridCol w:w="110"/>
        <w:gridCol w:w="122"/>
        <w:gridCol w:w="1852"/>
      </w:tblGrid>
      <w:tr w:rsidR="003F4A4D" w:rsidRPr="003F4A4D" w:rsidTr="003F4A4D">
        <w:trPr>
          <w:trHeight w:val="300"/>
        </w:trPr>
        <w:tc>
          <w:tcPr>
            <w:tcW w:w="9210" w:type="dxa"/>
            <w:gridSpan w:val="1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ind w:left="360"/>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A.    </w:t>
            </w:r>
            <w:r w:rsidRPr="003F4A4D">
              <w:rPr>
                <w:rFonts w:ascii="Times New Roman" w:eastAsia="Times New Roman" w:hAnsi="Times New Roman" w:cs="Times New Roman"/>
                <w:b/>
                <w:bCs/>
                <w:sz w:val="24"/>
                <w:szCs w:val="24"/>
                <w:lang w:eastAsia="tr-TR"/>
              </w:rPr>
              <w:t>Bu bölüm yazar tarafından doldurulacaktır.</w:t>
            </w:r>
          </w:p>
        </w:tc>
      </w:tr>
      <w:tr w:rsidR="003F4A4D" w:rsidRPr="003F4A4D" w:rsidTr="003F4A4D">
        <w:trPr>
          <w:trHeight w:val="375"/>
        </w:trPr>
        <w:tc>
          <w:tcPr>
            <w:tcW w:w="9210" w:type="dxa"/>
            <w:gridSpan w:val="1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Eserin başlığı : . . . . . . . . . . . . . . . . .  . . . . . . . . . . . . . . . . .  . . . . . . . . . . . . . . . . .</w:t>
            </w:r>
          </w:p>
        </w:tc>
      </w:tr>
      <w:tr w:rsidR="003F4A4D" w:rsidRPr="003F4A4D" w:rsidTr="003F4A4D">
        <w:tc>
          <w:tcPr>
            <w:tcW w:w="276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Hangi Amaçla Kullanılacağı</w:t>
            </w:r>
          </w:p>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c>
          <w:tcPr>
            <w:tcW w:w="141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Ders kitabı</w:t>
            </w:r>
          </w:p>
        </w:tc>
        <w:tc>
          <w:tcPr>
            <w:tcW w:w="1560"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Yardımcı ders kitabı</w:t>
            </w:r>
          </w:p>
        </w:tc>
        <w:tc>
          <w:tcPr>
            <w:tcW w:w="127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Çeviri Ders Kitabı</w:t>
            </w:r>
          </w:p>
        </w:tc>
        <w:tc>
          <w:tcPr>
            <w:tcW w:w="219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Diğer (Açıklayınız)</w:t>
            </w:r>
          </w:p>
        </w:tc>
      </w:tr>
      <w:tr w:rsidR="003F4A4D" w:rsidRPr="003F4A4D" w:rsidTr="003F4A4D">
        <w:tc>
          <w:tcPr>
            <w:tcW w:w="276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Hangi düzeydeki öğrenciler için yazıldığı</w:t>
            </w:r>
          </w:p>
        </w:tc>
        <w:tc>
          <w:tcPr>
            <w:tcW w:w="141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Ön lisans           </w:t>
            </w:r>
          </w:p>
        </w:tc>
        <w:tc>
          <w:tcPr>
            <w:tcW w:w="1560"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Lisans</w:t>
            </w:r>
          </w:p>
        </w:tc>
        <w:tc>
          <w:tcPr>
            <w:tcW w:w="127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Lisansüstü           </w:t>
            </w:r>
          </w:p>
        </w:tc>
        <w:tc>
          <w:tcPr>
            <w:tcW w:w="219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Diğer (Açıklayınız)</w:t>
            </w:r>
          </w:p>
        </w:tc>
      </w:tr>
      <w:tr w:rsidR="003F4A4D" w:rsidRPr="003F4A4D" w:rsidTr="003F4A4D">
        <w:tc>
          <w:tcPr>
            <w:tcW w:w="9210" w:type="dxa"/>
            <w:gridSpan w:val="1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Kullanılacağı ders(</w:t>
            </w:r>
            <w:proofErr w:type="spellStart"/>
            <w:r w:rsidRPr="003F4A4D">
              <w:rPr>
                <w:rFonts w:ascii="Times New Roman" w:eastAsia="Times New Roman" w:hAnsi="Times New Roman" w:cs="Times New Roman"/>
                <w:sz w:val="24"/>
                <w:szCs w:val="24"/>
                <w:lang w:eastAsia="tr-TR"/>
              </w:rPr>
              <w:t>ler</w:t>
            </w:r>
            <w:proofErr w:type="spellEnd"/>
            <w:r w:rsidRPr="003F4A4D">
              <w:rPr>
                <w:rFonts w:ascii="Times New Roman" w:eastAsia="Times New Roman" w:hAnsi="Times New Roman" w:cs="Times New Roman"/>
                <w:sz w:val="24"/>
                <w:szCs w:val="24"/>
                <w:lang w:eastAsia="tr-TR"/>
              </w:rPr>
              <w:t>)in kodu ve adı : . . . . . . . . . . . . . . . . . . . . . . . . . . . . . . . . . . . . .</w:t>
            </w:r>
          </w:p>
        </w:tc>
      </w:tr>
      <w:tr w:rsidR="003F4A4D" w:rsidRPr="003F4A4D" w:rsidTr="003F4A4D">
        <w:trPr>
          <w:trHeight w:val="270"/>
        </w:trPr>
        <w:tc>
          <w:tcPr>
            <w:tcW w:w="276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Önerilen baskı adedi</w:t>
            </w:r>
          </w:p>
        </w:tc>
        <w:tc>
          <w:tcPr>
            <w:tcW w:w="136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  500</w:t>
            </w:r>
          </w:p>
        </w:tc>
        <w:tc>
          <w:tcPr>
            <w:tcW w:w="1440"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1000</w:t>
            </w:r>
          </w:p>
        </w:tc>
        <w:tc>
          <w:tcPr>
            <w:tcW w:w="130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2000</w:t>
            </w:r>
          </w:p>
        </w:tc>
        <w:tc>
          <w:tcPr>
            <w:tcW w:w="234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xml:space="preserve"> Diğer Belirtiniz   </w:t>
            </w:r>
            <w:proofErr w:type="gramStart"/>
            <w:r w:rsidRPr="003F4A4D">
              <w:rPr>
                <w:rFonts w:ascii="Times New Roman" w:eastAsia="Times New Roman" w:hAnsi="Times New Roman" w:cs="Times New Roman"/>
                <w:sz w:val="24"/>
                <w:szCs w:val="24"/>
                <w:lang w:eastAsia="tr-TR"/>
              </w:rPr>
              <w:t>.............</w:t>
            </w:r>
            <w:proofErr w:type="gramEnd"/>
          </w:p>
        </w:tc>
      </w:tr>
      <w:tr w:rsidR="003F4A4D" w:rsidRPr="003F4A4D" w:rsidTr="003F4A4D">
        <w:tc>
          <w:tcPr>
            <w:tcW w:w="460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lastRenderedPageBreak/>
              <w:t>Yazarın herhangi bir yayıncı ile önceden yapılmış sözleşmesi var mı?</w:t>
            </w:r>
          </w:p>
        </w:tc>
        <w:tc>
          <w:tcPr>
            <w:tcW w:w="2265"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Var  (Açıklayınız)</w:t>
            </w:r>
          </w:p>
        </w:tc>
        <w:tc>
          <w:tcPr>
            <w:tcW w:w="234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Yok</w:t>
            </w:r>
          </w:p>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r>
      <w:tr w:rsidR="003F4A4D" w:rsidRPr="003F4A4D" w:rsidTr="003F4A4D">
        <w:tc>
          <w:tcPr>
            <w:tcW w:w="460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Basılması istenen eser için Telif Hakkı isteniyor mu?</w:t>
            </w:r>
          </w:p>
        </w:tc>
        <w:tc>
          <w:tcPr>
            <w:tcW w:w="2265"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Evet</w:t>
            </w:r>
          </w:p>
        </w:tc>
        <w:tc>
          <w:tcPr>
            <w:tcW w:w="234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Hayır</w:t>
            </w:r>
          </w:p>
        </w:tc>
      </w:tr>
      <w:tr w:rsidR="003F4A4D" w:rsidRPr="003F4A4D" w:rsidTr="003F4A4D">
        <w:tc>
          <w:tcPr>
            <w:tcW w:w="460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Basılması istenen eser </w:t>
            </w:r>
            <w:r w:rsidRPr="003F4A4D">
              <w:rPr>
                <w:rFonts w:ascii="Times New Roman" w:eastAsia="Times New Roman" w:hAnsi="Times New Roman" w:cs="Times New Roman"/>
                <w:i/>
                <w:iCs/>
                <w:sz w:val="24"/>
                <w:szCs w:val="24"/>
                <w:lang w:eastAsia="tr-TR"/>
              </w:rPr>
              <w:t>çeviri ise</w:t>
            </w:r>
            <w:r w:rsidRPr="003F4A4D">
              <w:rPr>
                <w:rFonts w:ascii="Times New Roman" w:eastAsia="Times New Roman" w:hAnsi="Times New Roman" w:cs="Times New Roman"/>
                <w:sz w:val="24"/>
                <w:szCs w:val="24"/>
                <w:lang w:eastAsia="tr-TR"/>
              </w:rPr>
              <w:t> telif hakkının üniversite tarafından ödenmesi isteniyor mu?</w:t>
            </w:r>
          </w:p>
        </w:tc>
        <w:tc>
          <w:tcPr>
            <w:tcW w:w="2265"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Evet</w:t>
            </w:r>
          </w:p>
        </w:tc>
        <w:tc>
          <w:tcPr>
            <w:tcW w:w="234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Hayır</w:t>
            </w:r>
          </w:p>
        </w:tc>
      </w:tr>
      <w:tr w:rsidR="003F4A4D" w:rsidRPr="003F4A4D" w:rsidTr="003F4A4D">
        <w:trPr>
          <w:trHeight w:val="240"/>
        </w:trPr>
        <w:tc>
          <w:tcPr>
            <w:tcW w:w="9210" w:type="dxa"/>
            <w:gridSpan w:val="1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proofErr w:type="gramStart"/>
            <w:r w:rsidRPr="003F4A4D">
              <w:rPr>
                <w:rFonts w:ascii="Times New Roman" w:eastAsia="Times New Roman" w:hAnsi="Times New Roman" w:cs="Times New Roman"/>
                <w:sz w:val="24"/>
                <w:szCs w:val="24"/>
                <w:lang w:eastAsia="tr-TR"/>
              </w:rPr>
              <w:t>Yazar :</w:t>
            </w:r>
            <w:proofErr w:type="gramEnd"/>
          </w:p>
        </w:tc>
      </w:tr>
      <w:tr w:rsidR="003F4A4D" w:rsidRPr="003F4A4D" w:rsidTr="003F4A4D">
        <w:trPr>
          <w:trHeight w:val="285"/>
        </w:trPr>
        <w:tc>
          <w:tcPr>
            <w:tcW w:w="9210" w:type="dxa"/>
            <w:gridSpan w:val="1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proofErr w:type="spellStart"/>
            <w:r w:rsidRPr="003F4A4D">
              <w:rPr>
                <w:rFonts w:ascii="Times New Roman" w:eastAsia="Times New Roman" w:hAnsi="Times New Roman" w:cs="Times New Roman"/>
                <w:sz w:val="24"/>
                <w:szCs w:val="24"/>
                <w:lang w:eastAsia="tr-TR"/>
              </w:rPr>
              <w:t>Ünvanı</w:t>
            </w:r>
            <w:proofErr w:type="spellEnd"/>
            <w:r w:rsidRPr="003F4A4D">
              <w:rPr>
                <w:rFonts w:ascii="Times New Roman" w:eastAsia="Times New Roman" w:hAnsi="Times New Roman" w:cs="Times New Roman"/>
                <w:sz w:val="24"/>
                <w:szCs w:val="24"/>
                <w:lang w:eastAsia="tr-TR"/>
              </w:rPr>
              <w:t xml:space="preserve"> ve Adı-Soyadı : . . . . . . . . . . . . . . . . .</w:t>
            </w:r>
          </w:p>
        </w:tc>
      </w:tr>
      <w:tr w:rsidR="003F4A4D" w:rsidRPr="003F4A4D" w:rsidTr="003F4A4D">
        <w:tc>
          <w:tcPr>
            <w:tcW w:w="9210" w:type="dxa"/>
            <w:gridSpan w:val="1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Üniversite / Fakülte / Enstitü / Yüksekokul : . . . . . . . . . . . . .</w:t>
            </w:r>
          </w:p>
        </w:tc>
      </w:tr>
      <w:tr w:rsidR="003F4A4D" w:rsidRPr="003F4A4D" w:rsidTr="003F4A4D">
        <w:tc>
          <w:tcPr>
            <w:tcW w:w="4470"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Tarih : . . . . . . . . . . . . . . . . .</w:t>
            </w:r>
          </w:p>
        </w:tc>
        <w:tc>
          <w:tcPr>
            <w:tcW w:w="4740" w:type="dxa"/>
            <w:gridSpan w:val="11"/>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İmza  : . . . . . . . . . . . . . . . . .</w:t>
            </w:r>
          </w:p>
        </w:tc>
      </w:tr>
      <w:tr w:rsidR="003F4A4D" w:rsidRPr="003F4A4D" w:rsidTr="003F4A4D">
        <w:trPr>
          <w:trHeight w:val="165"/>
        </w:trPr>
        <w:tc>
          <w:tcPr>
            <w:tcW w:w="9210" w:type="dxa"/>
            <w:gridSpan w:val="1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proofErr w:type="gramStart"/>
            <w:r w:rsidRPr="003F4A4D">
              <w:rPr>
                <w:rFonts w:ascii="Times New Roman" w:eastAsia="Times New Roman" w:hAnsi="Times New Roman" w:cs="Times New Roman"/>
                <w:sz w:val="24"/>
                <w:szCs w:val="24"/>
                <w:lang w:eastAsia="tr-TR"/>
              </w:rPr>
              <w:t>Yazar :</w:t>
            </w:r>
            <w:proofErr w:type="gramEnd"/>
          </w:p>
        </w:tc>
      </w:tr>
      <w:tr w:rsidR="003F4A4D" w:rsidRPr="003F4A4D" w:rsidTr="003F4A4D">
        <w:tc>
          <w:tcPr>
            <w:tcW w:w="9210" w:type="dxa"/>
            <w:gridSpan w:val="1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proofErr w:type="spellStart"/>
            <w:r w:rsidRPr="003F4A4D">
              <w:rPr>
                <w:rFonts w:ascii="Times New Roman" w:eastAsia="Times New Roman" w:hAnsi="Times New Roman" w:cs="Times New Roman"/>
                <w:sz w:val="24"/>
                <w:szCs w:val="24"/>
                <w:lang w:eastAsia="tr-TR"/>
              </w:rPr>
              <w:t>Ünvanı</w:t>
            </w:r>
            <w:proofErr w:type="spellEnd"/>
            <w:r w:rsidRPr="003F4A4D">
              <w:rPr>
                <w:rFonts w:ascii="Times New Roman" w:eastAsia="Times New Roman" w:hAnsi="Times New Roman" w:cs="Times New Roman"/>
                <w:sz w:val="24"/>
                <w:szCs w:val="24"/>
                <w:lang w:eastAsia="tr-TR"/>
              </w:rPr>
              <w:t xml:space="preserve"> ve Adı-Soyadı : . . . . . . . . . . . . . . . . .</w:t>
            </w:r>
          </w:p>
        </w:tc>
      </w:tr>
      <w:tr w:rsidR="003F4A4D" w:rsidRPr="003F4A4D" w:rsidTr="003F4A4D">
        <w:tc>
          <w:tcPr>
            <w:tcW w:w="9210" w:type="dxa"/>
            <w:gridSpan w:val="1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Üniversite / Fakülte / Enstitü / Yüksekokul : . . . . . . . . . . . . .</w:t>
            </w:r>
          </w:p>
        </w:tc>
      </w:tr>
      <w:tr w:rsidR="003F4A4D" w:rsidRPr="003F4A4D" w:rsidTr="003F4A4D">
        <w:tc>
          <w:tcPr>
            <w:tcW w:w="4470"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Tarih : . . . . . . . . . . . . . . . . .</w:t>
            </w:r>
          </w:p>
        </w:tc>
        <w:tc>
          <w:tcPr>
            <w:tcW w:w="4740" w:type="dxa"/>
            <w:gridSpan w:val="11"/>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İmza  : . . . . . . . . . . . . . . . . .</w:t>
            </w:r>
          </w:p>
        </w:tc>
      </w:tr>
      <w:tr w:rsidR="003F4A4D" w:rsidRPr="003F4A4D" w:rsidTr="003F4A4D">
        <w:trPr>
          <w:trHeight w:val="120"/>
        </w:trPr>
        <w:tc>
          <w:tcPr>
            <w:tcW w:w="9210" w:type="dxa"/>
            <w:gridSpan w:val="1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proofErr w:type="gramStart"/>
            <w:r w:rsidRPr="003F4A4D">
              <w:rPr>
                <w:rFonts w:ascii="Times New Roman" w:eastAsia="Times New Roman" w:hAnsi="Times New Roman" w:cs="Times New Roman"/>
                <w:sz w:val="24"/>
                <w:szCs w:val="24"/>
                <w:lang w:eastAsia="tr-TR"/>
              </w:rPr>
              <w:t>Yazar :</w:t>
            </w:r>
            <w:proofErr w:type="gramEnd"/>
          </w:p>
        </w:tc>
      </w:tr>
      <w:tr w:rsidR="003F4A4D" w:rsidRPr="003F4A4D" w:rsidTr="003F4A4D">
        <w:tc>
          <w:tcPr>
            <w:tcW w:w="9210" w:type="dxa"/>
            <w:gridSpan w:val="1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proofErr w:type="spellStart"/>
            <w:r w:rsidRPr="003F4A4D">
              <w:rPr>
                <w:rFonts w:ascii="Times New Roman" w:eastAsia="Times New Roman" w:hAnsi="Times New Roman" w:cs="Times New Roman"/>
                <w:sz w:val="24"/>
                <w:szCs w:val="24"/>
                <w:lang w:eastAsia="tr-TR"/>
              </w:rPr>
              <w:t>Ünvanı</w:t>
            </w:r>
            <w:proofErr w:type="spellEnd"/>
            <w:r w:rsidRPr="003F4A4D">
              <w:rPr>
                <w:rFonts w:ascii="Times New Roman" w:eastAsia="Times New Roman" w:hAnsi="Times New Roman" w:cs="Times New Roman"/>
                <w:sz w:val="24"/>
                <w:szCs w:val="24"/>
                <w:lang w:eastAsia="tr-TR"/>
              </w:rPr>
              <w:t xml:space="preserve"> ve Adı-Soyadı : . . . . . . . . . . . . . . . . .</w:t>
            </w:r>
          </w:p>
        </w:tc>
      </w:tr>
      <w:tr w:rsidR="003F4A4D" w:rsidRPr="003F4A4D" w:rsidTr="003F4A4D">
        <w:tc>
          <w:tcPr>
            <w:tcW w:w="9210" w:type="dxa"/>
            <w:gridSpan w:val="1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Üniversite / Fakülte / Enstitü / Yüksekokul : . . . . . . . . . . . . .</w:t>
            </w:r>
          </w:p>
        </w:tc>
      </w:tr>
      <w:tr w:rsidR="003F4A4D" w:rsidRPr="003F4A4D" w:rsidTr="003F4A4D">
        <w:tc>
          <w:tcPr>
            <w:tcW w:w="4470"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Tarih : . . . . . . . . . . . . . . . . .</w:t>
            </w:r>
          </w:p>
        </w:tc>
        <w:tc>
          <w:tcPr>
            <w:tcW w:w="4740" w:type="dxa"/>
            <w:gridSpan w:val="11"/>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İmza  : . . . . . . . . . . . . . . . . .</w:t>
            </w:r>
          </w:p>
        </w:tc>
      </w:tr>
      <w:tr w:rsidR="003F4A4D" w:rsidRPr="003F4A4D" w:rsidTr="003F4A4D">
        <w:tc>
          <w:tcPr>
            <w:tcW w:w="9210" w:type="dxa"/>
            <w:gridSpan w:val="1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b/>
                <w:bCs/>
                <w:sz w:val="24"/>
                <w:szCs w:val="24"/>
                <w:lang w:eastAsia="tr-TR"/>
              </w:rPr>
              <w:t>B. Bu bölüm Dekan / Müdür tarafından doldurulacaktır.</w:t>
            </w:r>
          </w:p>
        </w:tc>
      </w:tr>
      <w:tr w:rsidR="003F4A4D" w:rsidRPr="003F4A4D" w:rsidTr="003F4A4D">
        <w:tc>
          <w:tcPr>
            <w:tcW w:w="9210" w:type="dxa"/>
            <w:gridSpan w:val="1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Eserin kullanılacağı ders(</w:t>
            </w:r>
            <w:proofErr w:type="spellStart"/>
            <w:r w:rsidRPr="003F4A4D">
              <w:rPr>
                <w:rFonts w:ascii="Times New Roman" w:eastAsia="Times New Roman" w:hAnsi="Times New Roman" w:cs="Times New Roman"/>
                <w:sz w:val="24"/>
                <w:szCs w:val="24"/>
                <w:lang w:eastAsia="tr-TR"/>
              </w:rPr>
              <w:t>ler</w:t>
            </w:r>
            <w:proofErr w:type="spellEnd"/>
            <w:r w:rsidRPr="003F4A4D">
              <w:rPr>
                <w:rFonts w:ascii="Times New Roman" w:eastAsia="Times New Roman" w:hAnsi="Times New Roman" w:cs="Times New Roman"/>
                <w:sz w:val="24"/>
                <w:szCs w:val="24"/>
                <w:lang w:eastAsia="tr-TR"/>
              </w:rPr>
              <w:t>)deki öğrenci sayısı : . . . . . . . . . . . . . . . . . . . . . . .</w:t>
            </w:r>
          </w:p>
        </w:tc>
      </w:tr>
      <w:tr w:rsidR="003F4A4D" w:rsidRPr="003F4A4D" w:rsidTr="003F4A4D">
        <w:tc>
          <w:tcPr>
            <w:tcW w:w="390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Eserin kullanılacağı ders(</w:t>
            </w:r>
            <w:proofErr w:type="spellStart"/>
            <w:r w:rsidRPr="003F4A4D">
              <w:rPr>
                <w:rFonts w:ascii="Times New Roman" w:eastAsia="Times New Roman" w:hAnsi="Times New Roman" w:cs="Times New Roman"/>
                <w:sz w:val="24"/>
                <w:szCs w:val="24"/>
                <w:lang w:eastAsia="tr-TR"/>
              </w:rPr>
              <w:t>ler</w:t>
            </w:r>
            <w:proofErr w:type="spellEnd"/>
            <w:r w:rsidRPr="003F4A4D">
              <w:rPr>
                <w:rFonts w:ascii="Times New Roman" w:eastAsia="Times New Roman" w:hAnsi="Times New Roman" w:cs="Times New Roman"/>
                <w:sz w:val="24"/>
                <w:szCs w:val="24"/>
                <w:lang w:eastAsia="tr-TR"/>
              </w:rPr>
              <w:t>)in niteliği</w:t>
            </w:r>
          </w:p>
        </w:tc>
        <w:tc>
          <w:tcPr>
            <w:tcW w:w="184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Zorunlu</w:t>
            </w:r>
          </w:p>
        </w:tc>
        <w:tc>
          <w:tcPr>
            <w:tcW w:w="156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Seçmeli      </w:t>
            </w: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ind w:left="360"/>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Diğer (yazınız)</w:t>
            </w:r>
          </w:p>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r>
      <w:tr w:rsidR="003F4A4D" w:rsidRPr="003F4A4D" w:rsidTr="003F4A4D">
        <w:tc>
          <w:tcPr>
            <w:tcW w:w="20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Önerilen baskı adedi</w:t>
            </w:r>
          </w:p>
        </w:tc>
        <w:tc>
          <w:tcPr>
            <w:tcW w:w="156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  500</w:t>
            </w:r>
          </w:p>
        </w:tc>
        <w:tc>
          <w:tcPr>
            <w:tcW w:w="1425"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1000</w:t>
            </w:r>
          </w:p>
        </w:tc>
        <w:tc>
          <w:tcPr>
            <w:tcW w:w="141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2000</w:t>
            </w:r>
          </w:p>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c>
          <w:tcPr>
            <w:tcW w:w="276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Diğer             </w:t>
            </w:r>
          </w:p>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xml:space="preserve">Belirtiniz       </w:t>
            </w:r>
            <w:proofErr w:type="gramStart"/>
            <w:r w:rsidRPr="003F4A4D">
              <w:rPr>
                <w:rFonts w:ascii="Times New Roman" w:eastAsia="Times New Roman" w:hAnsi="Times New Roman" w:cs="Times New Roman"/>
                <w:sz w:val="24"/>
                <w:szCs w:val="24"/>
                <w:lang w:eastAsia="tr-TR"/>
              </w:rPr>
              <w:t>.............</w:t>
            </w:r>
            <w:proofErr w:type="gramEnd"/>
          </w:p>
        </w:tc>
      </w:tr>
      <w:tr w:rsidR="003F4A4D" w:rsidRPr="003F4A4D" w:rsidTr="003F4A4D">
        <w:tc>
          <w:tcPr>
            <w:tcW w:w="9210" w:type="dxa"/>
            <w:gridSpan w:val="1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Daha önce bu ders(</w:t>
            </w:r>
            <w:proofErr w:type="spellStart"/>
            <w:r w:rsidRPr="003F4A4D">
              <w:rPr>
                <w:rFonts w:ascii="Times New Roman" w:eastAsia="Times New Roman" w:hAnsi="Times New Roman" w:cs="Times New Roman"/>
                <w:sz w:val="24"/>
                <w:szCs w:val="24"/>
                <w:lang w:eastAsia="tr-TR"/>
              </w:rPr>
              <w:t>ler</w:t>
            </w:r>
            <w:proofErr w:type="spellEnd"/>
            <w:r w:rsidRPr="003F4A4D">
              <w:rPr>
                <w:rFonts w:ascii="Times New Roman" w:eastAsia="Times New Roman" w:hAnsi="Times New Roman" w:cs="Times New Roman"/>
                <w:sz w:val="24"/>
                <w:szCs w:val="24"/>
                <w:lang w:eastAsia="tr-TR"/>
              </w:rPr>
              <w:t xml:space="preserve">)de kullanılan </w:t>
            </w:r>
            <w:proofErr w:type="gramStart"/>
            <w:r w:rsidRPr="003F4A4D">
              <w:rPr>
                <w:rFonts w:ascii="Times New Roman" w:eastAsia="Times New Roman" w:hAnsi="Times New Roman" w:cs="Times New Roman"/>
                <w:sz w:val="24"/>
                <w:szCs w:val="24"/>
                <w:lang w:eastAsia="tr-TR"/>
              </w:rPr>
              <w:t>kitaplar :</w:t>
            </w:r>
            <w:proofErr w:type="gramEnd"/>
          </w:p>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r>
      <w:tr w:rsidR="003F4A4D" w:rsidRPr="003F4A4D" w:rsidTr="003F4A4D">
        <w:tc>
          <w:tcPr>
            <w:tcW w:w="9210" w:type="dxa"/>
            <w:gridSpan w:val="1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xml:space="preserve">İsim ve </w:t>
            </w:r>
            <w:proofErr w:type="gramStart"/>
            <w:r w:rsidRPr="003F4A4D">
              <w:rPr>
                <w:rFonts w:ascii="Times New Roman" w:eastAsia="Times New Roman" w:hAnsi="Times New Roman" w:cs="Times New Roman"/>
                <w:sz w:val="24"/>
                <w:szCs w:val="24"/>
                <w:lang w:eastAsia="tr-TR"/>
              </w:rPr>
              <w:t>yazarları  .</w:t>
            </w:r>
            <w:proofErr w:type="gramEnd"/>
            <w:r w:rsidRPr="003F4A4D">
              <w:rPr>
                <w:rFonts w:ascii="Times New Roman" w:eastAsia="Times New Roman" w:hAnsi="Times New Roman" w:cs="Times New Roman"/>
                <w:sz w:val="24"/>
                <w:szCs w:val="24"/>
                <w:lang w:eastAsia="tr-TR"/>
              </w:rPr>
              <w:t xml:space="preserve"> . . . . . . . . . . . . . . . . . . . . . .</w:t>
            </w:r>
          </w:p>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r>
      <w:tr w:rsidR="003F4A4D" w:rsidRPr="003F4A4D" w:rsidTr="003F4A4D">
        <w:trPr>
          <w:trHeight w:val="225"/>
        </w:trPr>
        <w:tc>
          <w:tcPr>
            <w:tcW w:w="20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Baskı Adedi</w:t>
            </w:r>
          </w:p>
        </w:tc>
        <w:tc>
          <w:tcPr>
            <w:tcW w:w="156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  500</w:t>
            </w:r>
          </w:p>
        </w:tc>
        <w:tc>
          <w:tcPr>
            <w:tcW w:w="1425"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1000</w:t>
            </w:r>
          </w:p>
        </w:tc>
        <w:tc>
          <w:tcPr>
            <w:tcW w:w="141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2000</w:t>
            </w:r>
          </w:p>
        </w:tc>
        <w:tc>
          <w:tcPr>
            <w:tcW w:w="276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Diğer             </w:t>
            </w:r>
          </w:p>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xml:space="preserve">Belirtiniz       </w:t>
            </w:r>
            <w:proofErr w:type="gramStart"/>
            <w:r w:rsidRPr="003F4A4D">
              <w:rPr>
                <w:rFonts w:ascii="Times New Roman" w:eastAsia="Times New Roman" w:hAnsi="Times New Roman" w:cs="Times New Roman"/>
                <w:sz w:val="24"/>
                <w:szCs w:val="24"/>
                <w:lang w:eastAsia="tr-TR"/>
              </w:rPr>
              <w:t>.............</w:t>
            </w:r>
            <w:proofErr w:type="gramEnd"/>
          </w:p>
        </w:tc>
      </w:tr>
      <w:tr w:rsidR="003F4A4D" w:rsidRPr="003F4A4D" w:rsidTr="003F4A4D">
        <w:tc>
          <w:tcPr>
            <w:tcW w:w="9210" w:type="dxa"/>
            <w:gridSpan w:val="1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xml:space="preserve">Onaylayan </w:t>
            </w:r>
            <w:proofErr w:type="gramStart"/>
            <w:r w:rsidRPr="003F4A4D">
              <w:rPr>
                <w:rFonts w:ascii="Times New Roman" w:eastAsia="Times New Roman" w:hAnsi="Times New Roman" w:cs="Times New Roman"/>
                <w:sz w:val="24"/>
                <w:szCs w:val="24"/>
                <w:lang w:eastAsia="tr-TR"/>
              </w:rPr>
              <w:t>Birim :</w:t>
            </w:r>
            <w:proofErr w:type="gramEnd"/>
          </w:p>
        </w:tc>
      </w:tr>
      <w:tr w:rsidR="003F4A4D" w:rsidRPr="003F4A4D" w:rsidTr="003F4A4D">
        <w:tc>
          <w:tcPr>
            <w:tcW w:w="9210" w:type="dxa"/>
            <w:gridSpan w:val="1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lastRenderedPageBreak/>
              <w:t>. . . . . . . . . . . . . . . . . . . . . . . . . . . . . . . . . . . . . . . .  . . . . Dekanı / Müdürü</w:t>
            </w:r>
          </w:p>
        </w:tc>
      </w:tr>
      <w:tr w:rsidR="003F4A4D" w:rsidRPr="003F4A4D" w:rsidTr="003F4A4D">
        <w:trPr>
          <w:trHeight w:val="555"/>
        </w:trPr>
        <w:tc>
          <w:tcPr>
            <w:tcW w:w="5310" w:type="dxa"/>
            <w:gridSpan w:val="10"/>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Adı-Soyadı : . . . . . . . . . . . . . . . . . . . . . . . . . . . . . . . . .</w:t>
            </w:r>
          </w:p>
        </w:tc>
        <w:tc>
          <w:tcPr>
            <w:tcW w:w="1845"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Tarih : . . . . . . . .</w:t>
            </w:r>
          </w:p>
        </w:tc>
        <w:tc>
          <w:tcPr>
            <w:tcW w:w="205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İmza : . . . . . . . . . .</w:t>
            </w:r>
          </w:p>
        </w:tc>
      </w:tr>
    </w:tbl>
    <w:p w:rsidR="003F4A4D" w:rsidRPr="003F4A4D" w:rsidRDefault="003F4A4D" w:rsidP="003F4A4D">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shd w:val="clear" w:color="auto" w:fill="FFFFFF"/>
          <w:lang w:eastAsia="tr-TR"/>
        </w:rPr>
        <w:t> </w:t>
      </w:r>
    </w:p>
    <w:p w:rsidR="003F4A4D" w:rsidRPr="003F4A4D" w:rsidRDefault="003F4A4D" w:rsidP="003F4A4D">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shd w:val="clear" w:color="auto" w:fill="FFFFFF"/>
          <w:lang w:eastAsia="tr-TR"/>
        </w:rPr>
        <w:t> </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Ek-2</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İLK SAYFANIN ARKA YÜZÜ İÇERİĞİ</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lang w:eastAsia="tr-TR"/>
        </w:rPr>
        <w:t xml:space="preserve">İstanbul Gelişim Üniversitesi Yayınları (varsa </w:t>
      </w:r>
      <w:proofErr w:type="spellStart"/>
      <w:r w:rsidRPr="003F4A4D">
        <w:rPr>
          <w:rFonts w:ascii="Times New Roman" w:eastAsia="Times New Roman" w:hAnsi="Times New Roman" w:cs="Times New Roman"/>
          <w:color w:val="333333"/>
          <w:sz w:val="24"/>
          <w:szCs w:val="24"/>
          <w:lang w:eastAsia="tr-TR"/>
        </w:rPr>
        <w:t>no</w:t>
      </w:r>
      <w:proofErr w:type="spellEnd"/>
      <w:proofErr w:type="gramStart"/>
      <w:r w:rsidRPr="003F4A4D">
        <w:rPr>
          <w:rFonts w:ascii="Times New Roman" w:eastAsia="Times New Roman" w:hAnsi="Times New Roman" w:cs="Times New Roman"/>
          <w:color w:val="333333"/>
          <w:sz w:val="24"/>
          <w:szCs w:val="24"/>
          <w:lang w:eastAsia="tr-TR"/>
        </w:rPr>
        <w:t>:….</w:t>
      </w:r>
      <w:proofErr w:type="gramEnd"/>
      <w:r w:rsidRPr="003F4A4D">
        <w:rPr>
          <w:rFonts w:ascii="Times New Roman" w:eastAsia="Times New Roman" w:hAnsi="Times New Roman" w:cs="Times New Roman"/>
          <w:color w:val="333333"/>
          <w:sz w:val="24"/>
          <w:szCs w:val="24"/>
          <w:lang w:eastAsia="tr-TR"/>
        </w:rPr>
        <w:t>)</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lang w:eastAsia="tr-TR"/>
        </w:rPr>
        <w:t>Bu kitabın basım, yayım ve satış hakları İstanbul Gelişim Üniversitesi’ne aittir. Bütün hakları saklıdır.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lang w:eastAsia="tr-TR"/>
        </w:rPr>
        <w:t>Kitabın tümü ya da bölümü/bölümleri İstanbul Gelişim Üniversitesi’nin yazılı izni olmadan Elektronik, optik, mekanik ya da diğer yollarla basılamaz, çoğaltılmaz ve dağıtılmaz. </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spellStart"/>
      <w:proofErr w:type="gramStart"/>
      <w:r w:rsidRPr="003F4A4D">
        <w:rPr>
          <w:rFonts w:ascii="Times New Roman" w:eastAsia="Times New Roman" w:hAnsi="Times New Roman" w:cs="Times New Roman"/>
          <w:color w:val="333333"/>
          <w:sz w:val="24"/>
          <w:szCs w:val="24"/>
          <w:lang w:eastAsia="tr-TR"/>
        </w:rPr>
        <w:t>Copyright</w:t>
      </w:r>
      <w:proofErr w:type="spellEnd"/>
      <w:r w:rsidRPr="003F4A4D">
        <w:rPr>
          <w:rFonts w:ascii="Times New Roman" w:eastAsia="Times New Roman" w:hAnsi="Times New Roman" w:cs="Times New Roman"/>
          <w:color w:val="333333"/>
          <w:sz w:val="24"/>
          <w:szCs w:val="24"/>
          <w:lang w:eastAsia="tr-TR"/>
        </w:rPr>
        <w:t xml:space="preserve"> .</w:t>
      </w:r>
      <w:proofErr w:type="gramEnd"/>
      <w:r w:rsidRPr="003F4A4D">
        <w:rPr>
          <w:rFonts w:ascii="Times New Roman" w:eastAsia="Times New Roman" w:hAnsi="Times New Roman" w:cs="Times New Roman"/>
          <w:color w:val="333333"/>
          <w:sz w:val="24"/>
          <w:szCs w:val="24"/>
          <w:lang w:eastAsia="tr-TR"/>
        </w:rPr>
        <w:t xml:space="preserve"> . . . . . . . (basım yılı) </w:t>
      </w:r>
      <w:proofErr w:type="spellStart"/>
      <w:r w:rsidRPr="003F4A4D">
        <w:rPr>
          <w:rFonts w:ascii="Times New Roman" w:eastAsia="Times New Roman" w:hAnsi="Times New Roman" w:cs="Times New Roman"/>
          <w:color w:val="333333"/>
          <w:sz w:val="24"/>
          <w:szCs w:val="24"/>
          <w:lang w:eastAsia="tr-TR"/>
        </w:rPr>
        <w:t>by</w:t>
      </w:r>
      <w:proofErr w:type="spellEnd"/>
      <w:r w:rsidRPr="003F4A4D">
        <w:rPr>
          <w:rFonts w:ascii="Times New Roman" w:eastAsia="Times New Roman" w:hAnsi="Times New Roman" w:cs="Times New Roman"/>
          <w:color w:val="333333"/>
          <w:sz w:val="24"/>
          <w:szCs w:val="24"/>
          <w:lang w:eastAsia="tr-TR"/>
        </w:rPr>
        <w:t xml:space="preserve"> İstanbul Gelişim </w:t>
      </w:r>
      <w:proofErr w:type="spellStart"/>
      <w:r w:rsidRPr="003F4A4D">
        <w:rPr>
          <w:rFonts w:ascii="Times New Roman" w:eastAsia="Times New Roman" w:hAnsi="Times New Roman" w:cs="Times New Roman"/>
          <w:color w:val="333333"/>
          <w:sz w:val="24"/>
          <w:szCs w:val="24"/>
          <w:lang w:eastAsia="tr-TR"/>
        </w:rPr>
        <w:t>University</w:t>
      </w:r>
      <w:proofErr w:type="spell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All</w:t>
      </w:r>
      <w:proofErr w:type="spell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rights</w:t>
      </w:r>
      <w:proofErr w:type="spell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reserved</w:t>
      </w:r>
      <w:proofErr w:type="spellEnd"/>
      <w:r w:rsidRPr="003F4A4D">
        <w:rPr>
          <w:rFonts w:ascii="Times New Roman" w:eastAsia="Times New Roman" w:hAnsi="Times New Roman" w:cs="Times New Roman"/>
          <w:color w:val="333333"/>
          <w:sz w:val="24"/>
          <w:szCs w:val="24"/>
          <w:lang w:eastAsia="tr-TR"/>
        </w:rPr>
        <w:t>.</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lang w:eastAsia="tr-TR"/>
        </w:rPr>
        <w:t xml:space="preserve">No </w:t>
      </w:r>
      <w:proofErr w:type="spellStart"/>
      <w:r w:rsidRPr="003F4A4D">
        <w:rPr>
          <w:rFonts w:ascii="Times New Roman" w:eastAsia="Times New Roman" w:hAnsi="Times New Roman" w:cs="Times New Roman"/>
          <w:color w:val="333333"/>
          <w:sz w:val="24"/>
          <w:szCs w:val="24"/>
          <w:lang w:eastAsia="tr-TR"/>
        </w:rPr>
        <w:t>part</w:t>
      </w:r>
      <w:proofErr w:type="spellEnd"/>
      <w:r w:rsidRPr="003F4A4D">
        <w:rPr>
          <w:rFonts w:ascii="Times New Roman" w:eastAsia="Times New Roman" w:hAnsi="Times New Roman" w:cs="Times New Roman"/>
          <w:color w:val="333333"/>
          <w:sz w:val="24"/>
          <w:szCs w:val="24"/>
          <w:lang w:eastAsia="tr-TR"/>
        </w:rPr>
        <w:t xml:space="preserve"> of </w:t>
      </w:r>
      <w:proofErr w:type="spellStart"/>
      <w:r w:rsidRPr="003F4A4D">
        <w:rPr>
          <w:rFonts w:ascii="Times New Roman" w:eastAsia="Times New Roman" w:hAnsi="Times New Roman" w:cs="Times New Roman"/>
          <w:color w:val="333333"/>
          <w:sz w:val="24"/>
          <w:szCs w:val="24"/>
          <w:lang w:eastAsia="tr-TR"/>
        </w:rPr>
        <w:t>this</w:t>
      </w:r>
      <w:proofErr w:type="spell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book</w:t>
      </w:r>
      <w:proofErr w:type="spell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may</w:t>
      </w:r>
      <w:proofErr w:type="spellEnd"/>
      <w:r w:rsidRPr="003F4A4D">
        <w:rPr>
          <w:rFonts w:ascii="Times New Roman" w:eastAsia="Times New Roman" w:hAnsi="Times New Roman" w:cs="Times New Roman"/>
          <w:color w:val="333333"/>
          <w:sz w:val="24"/>
          <w:szCs w:val="24"/>
          <w:lang w:eastAsia="tr-TR"/>
        </w:rPr>
        <w:t xml:space="preserve"> be </w:t>
      </w:r>
      <w:proofErr w:type="spellStart"/>
      <w:r w:rsidRPr="003F4A4D">
        <w:rPr>
          <w:rFonts w:ascii="Times New Roman" w:eastAsia="Times New Roman" w:hAnsi="Times New Roman" w:cs="Times New Roman"/>
          <w:color w:val="333333"/>
          <w:sz w:val="24"/>
          <w:szCs w:val="24"/>
          <w:lang w:eastAsia="tr-TR"/>
        </w:rPr>
        <w:t>printed</w:t>
      </w:r>
      <w:proofErr w:type="spell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Reproduced</w:t>
      </w:r>
      <w:proofErr w:type="spell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or</w:t>
      </w:r>
      <w:proofErr w:type="spell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distributed</w:t>
      </w:r>
      <w:proofErr w:type="spell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by</w:t>
      </w:r>
      <w:proofErr w:type="spell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any</w:t>
      </w:r>
      <w:proofErr w:type="spell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electronical</w:t>
      </w:r>
      <w:proofErr w:type="spell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optical</w:t>
      </w:r>
      <w:proofErr w:type="spell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mechanical</w:t>
      </w:r>
      <w:proofErr w:type="spell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or</w:t>
      </w:r>
      <w:proofErr w:type="spell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other</w:t>
      </w:r>
      <w:proofErr w:type="spell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means</w:t>
      </w:r>
      <w:proofErr w:type="spell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without</w:t>
      </w:r>
      <w:proofErr w:type="spell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the</w:t>
      </w:r>
      <w:proofErr w:type="spell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written</w:t>
      </w:r>
      <w:proofErr w:type="spellEnd"/>
      <w:r w:rsidRPr="003F4A4D">
        <w:rPr>
          <w:rFonts w:ascii="Times New Roman" w:eastAsia="Times New Roman" w:hAnsi="Times New Roman" w:cs="Times New Roman"/>
          <w:color w:val="333333"/>
          <w:sz w:val="24"/>
          <w:szCs w:val="24"/>
          <w:lang w:eastAsia="tr-TR"/>
        </w:rPr>
        <w:t xml:space="preserve"> </w:t>
      </w:r>
      <w:proofErr w:type="spellStart"/>
      <w:r w:rsidRPr="003F4A4D">
        <w:rPr>
          <w:rFonts w:ascii="Times New Roman" w:eastAsia="Times New Roman" w:hAnsi="Times New Roman" w:cs="Times New Roman"/>
          <w:color w:val="333333"/>
          <w:sz w:val="24"/>
          <w:szCs w:val="24"/>
          <w:lang w:eastAsia="tr-TR"/>
        </w:rPr>
        <w:t>permission</w:t>
      </w:r>
      <w:proofErr w:type="spellEnd"/>
      <w:r w:rsidRPr="003F4A4D">
        <w:rPr>
          <w:rFonts w:ascii="Times New Roman" w:eastAsia="Times New Roman" w:hAnsi="Times New Roman" w:cs="Times New Roman"/>
          <w:color w:val="333333"/>
          <w:sz w:val="24"/>
          <w:szCs w:val="24"/>
          <w:lang w:eastAsia="tr-TR"/>
        </w:rPr>
        <w:t xml:space="preserve"> of </w:t>
      </w:r>
      <w:proofErr w:type="spellStart"/>
      <w:r w:rsidRPr="003F4A4D">
        <w:rPr>
          <w:rFonts w:ascii="Times New Roman" w:eastAsia="Times New Roman" w:hAnsi="Times New Roman" w:cs="Times New Roman"/>
          <w:color w:val="333333"/>
          <w:sz w:val="24"/>
          <w:szCs w:val="24"/>
          <w:lang w:eastAsia="tr-TR"/>
        </w:rPr>
        <w:t>Istanbul</w:t>
      </w:r>
      <w:proofErr w:type="spellEnd"/>
      <w:r w:rsidRPr="003F4A4D">
        <w:rPr>
          <w:rFonts w:ascii="Times New Roman" w:eastAsia="Times New Roman" w:hAnsi="Times New Roman" w:cs="Times New Roman"/>
          <w:color w:val="333333"/>
          <w:sz w:val="24"/>
          <w:szCs w:val="24"/>
          <w:lang w:eastAsia="tr-TR"/>
        </w:rPr>
        <w:t xml:space="preserve"> Gelişim </w:t>
      </w:r>
      <w:proofErr w:type="spellStart"/>
      <w:r w:rsidRPr="003F4A4D">
        <w:rPr>
          <w:rFonts w:ascii="Times New Roman" w:eastAsia="Times New Roman" w:hAnsi="Times New Roman" w:cs="Times New Roman"/>
          <w:color w:val="333333"/>
          <w:sz w:val="24"/>
          <w:szCs w:val="24"/>
          <w:lang w:eastAsia="tr-TR"/>
        </w:rPr>
        <w:t>University</w:t>
      </w:r>
      <w:proofErr w:type="spellEnd"/>
      <w:r w:rsidRPr="003F4A4D">
        <w:rPr>
          <w:rFonts w:ascii="Times New Roman" w:eastAsia="Times New Roman" w:hAnsi="Times New Roman" w:cs="Times New Roman"/>
          <w:color w:val="333333"/>
          <w:sz w:val="24"/>
          <w:szCs w:val="24"/>
          <w:lang w:eastAsia="tr-TR"/>
        </w:rPr>
        <w:t>.</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Kapak Düzeni</w:t>
      </w:r>
      <w:r w:rsidRPr="003F4A4D">
        <w:rPr>
          <w:rFonts w:ascii="Times New Roman" w:eastAsia="Times New Roman" w:hAnsi="Times New Roman" w:cs="Times New Roman"/>
          <w:color w:val="333333"/>
          <w:sz w:val="24"/>
          <w:szCs w:val="24"/>
          <w:lang w:eastAsia="tr-TR"/>
        </w:rPr>
        <w:t> (Kapak Düzenini Yapan Kişi ya da Kuruluş Adı):</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Tasarım-Dizgi </w:t>
      </w:r>
      <w:r w:rsidRPr="003F4A4D">
        <w:rPr>
          <w:rFonts w:ascii="Times New Roman" w:eastAsia="Times New Roman" w:hAnsi="Times New Roman" w:cs="Times New Roman"/>
          <w:color w:val="333333"/>
          <w:sz w:val="24"/>
          <w:szCs w:val="24"/>
          <w:lang w:eastAsia="tr-TR"/>
        </w:rPr>
        <w:t>(Tasarım-</w:t>
      </w:r>
      <w:proofErr w:type="spellStart"/>
      <w:r w:rsidRPr="003F4A4D">
        <w:rPr>
          <w:rFonts w:ascii="Times New Roman" w:eastAsia="Times New Roman" w:hAnsi="Times New Roman" w:cs="Times New Roman"/>
          <w:color w:val="333333"/>
          <w:sz w:val="24"/>
          <w:szCs w:val="24"/>
          <w:lang w:eastAsia="tr-TR"/>
        </w:rPr>
        <w:t>Dizgi’yi</w:t>
      </w:r>
      <w:proofErr w:type="spellEnd"/>
      <w:r w:rsidRPr="003F4A4D">
        <w:rPr>
          <w:rFonts w:ascii="Times New Roman" w:eastAsia="Times New Roman" w:hAnsi="Times New Roman" w:cs="Times New Roman"/>
          <w:color w:val="333333"/>
          <w:sz w:val="24"/>
          <w:szCs w:val="24"/>
          <w:lang w:eastAsia="tr-TR"/>
        </w:rPr>
        <w:t xml:space="preserve"> yapan Kişi ya da Kuruluş Adı):</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lang w:eastAsia="tr-TR"/>
        </w:rPr>
        <w:t>ISBN. . . . . . . . . . . . . . . . . . . . . . . . . . . . . . . . . . . . . . . . . . .</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lang w:eastAsia="tr-TR"/>
        </w:rPr>
        <w:t>Kaçıncı Baskı Olduğu. . . . . . . . . . . . . . . . . . . . . . . . . . . . . . . .</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lang w:eastAsia="tr-TR"/>
        </w:rPr>
        <w:t xml:space="preserve">Basımevi, Şehir, </w:t>
      </w:r>
      <w:proofErr w:type="gramStart"/>
      <w:r w:rsidRPr="003F4A4D">
        <w:rPr>
          <w:rFonts w:ascii="Times New Roman" w:eastAsia="Times New Roman" w:hAnsi="Times New Roman" w:cs="Times New Roman"/>
          <w:color w:val="333333"/>
          <w:sz w:val="24"/>
          <w:szCs w:val="24"/>
          <w:lang w:eastAsia="tr-TR"/>
        </w:rPr>
        <w:t>Yıl .</w:t>
      </w:r>
      <w:proofErr w:type="gramEnd"/>
      <w:r w:rsidRPr="003F4A4D">
        <w:rPr>
          <w:rFonts w:ascii="Times New Roman" w:eastAsia="Times New Roman" w:hAnsi="Times New Roman" w:cs="Times New Roman"/>
          <w:color w:val="333333"/>
          <w:sz w:val="24"/>
          <w:szCs w:val="24"/>
          <w:lang w:eastAsia="tr-TR"/>
        </w:rPr>
        <w:t xml:space="preserve"> . . . . . . . . . . . . . .  . . . . . . . . . . . . . . . . .</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Ek-3</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İSTANBUL GELİŞİM Üniversitesi YAYIN ÖNERİSİ DEĞERLENDİRME FORMU</w:t>
      </w:r>
    </w:p>
    <w:p w:rsidR="003F4A4D" w:rsidRPr="003F4A4D" w:rsidRDefault="003F4A4D" w:rsidP="003F4A4D">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shd w:val="clear" w:color="auto" w:fill="FFFFFF"/>
          <w:lang w:eastAsia="tr-TR"/>
        </w:rPr>
        <w:t> </w:t>
      </w:r>
    </w:p>
    <w:tbl>
      <w:tblPr>
        <w:tblW w:w="0" w:type="auto"/>
        <w:tblBorders>
          <w:top w:val="outset" w:sz="6" w:space="0" w:color="DADADA"/>
          <w:left w:val="outset" w:sz="6" w:space="0" w:color="DADADA"/>
          <w:bottom w:val="outset" w:sz="6" w:space="0" w:color="DADADA"/>
          <w:right w:val="outset" w:sz="6" w:space="0" w:color="DADADA"/>
        </w:tblBorders>
        <w:tblCellMar>
          <w:left w:w="0" w:type="dxa"/>
          <w:right w:w="0" w:type="dxa"/>
        </w:tblCellMar>
        <w:tblLook w:val="04A0" w:firstRow="1" w:lastRow="0" w:firstColumn="1" w:lastColumn="0" w:noHBand="0" w:noVBand="1"/>
      </w:tblPr>
      <w:tblGrid>
        <w:gridCol w:w="2504"/>
        <w:gridCol w:w="550"/>
        <w:gridCol w:w="780"/>
        <w:gridCol w:w="374"/>
        <w:gridCol w:w="900"/>
        <w:gridCol w:w="256"/>
        <w:gridCol w:w="495"/>
        <w:gridCol w:w="142"/>
        <w:gridCol w:w="974"/>
        <w:gridCol w:w="728"/>
        <w:gridCol w:w="1353"/>
      </w:tblGrid>
      <w:tr w:rsidR="003F4A4D" w:rsidRPr="003F4A4D" w:rsidTr="003F4A4D">
        <w:tc>
          <w:tcPr>
            <w:tcW w:w="9210" w:type="dxa"/>
            <w:gridSpan w:val="11"/>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Eserin Adı :  . . . . . . . . . . . . . . . . . . . . . . . . . . . . . . . . . . . . . . . . . . . . . . . . . . . . . . . . . . . . . . . .</w:t>
            </w:r>
          </w:p>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r>
      <w:tr w:rsidR="003F4A4D" w:rsidRPr="003F4A4D" w:rsidTr="003F4A4D">
        <w:tc>
          <w:tcPr>
            <w:tcW w:w="9210" w:type="dxa"/>
            <w:gridSpan w:val="11"/>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Kullanılacağı Ders :  . . . . . . . . . . . . . . . . . . . . . . . . . . . . . . . . . . . . . . . . . . . . . . . . . . . . . . . . . . .</w:t>
            </w:r>
          </w:p>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r>
      <w:tr w:rsidR="003F4A4D" w:rsidRPr="003F4A4D" w:rsidTr="003F4A4D">
        <w:tc>
          <w:tcPr>
            <w:tcW w:w="658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Eserin başlığı içeriğine uygun mudur?</w:t>
            </w:r>
          </w:p>
        </w:tc>
        <w:tc>
          <w:tcPr>
            <w:tcW w:w="12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Evet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Hayır</w:t>
            </w:r>
          </w:p>
        </w:tc>
      </w:tr>
      <w:tr w:rsidR="003F4A4D" w:rsidRPr="003F4A4D" w:rsidTr="003F4A4D">
        <w:tc>
          <w:tcPr>
            <w:tcW w:w="27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Eser hangi düzeydeki öğrencilere yöneliktir?</w:t>
            </w:r>
          </w:p>
        </w:tc>
        <w:tc>
          <w:tcPr>
            <w:tcW w:w="141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xml:space="preserve"> </w:t>
            </w:r>
            <w:proofErr w:type="spellStart"/>
            <w:r w:rsidRPr="003F4A4D">
              <w:rPr>
                <w:rFonts w:ascii="Times New Roman" w:eastAsia="Times New Roman" w:hAnsi="Times New Roman" w:cs="Times New Roman"/>
                <w:sz w:val="24"/>
                <w:szCs w:val="24"/>
                <w:lang w:eastAsia="tr-TR"/>
              </w:rPr>
              <w:t>Önlisans</w:t>
            </w:r>
            <w:proofErr w:type="spellEnd"/>
          </w:p>
        </w:tc>
        <w:tc>
          <w:tcPr>
            <w:tcW w:w="2415"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Lisans</w:t>
            </w:r>
          </w:p>
        </w:tc>
        <w:tc>
          <w:tcPr>
            <w:tcW w:w="12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Lisansüstü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Diğer</w:t>
            </w:r>
          </w:p>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(Açıklayınız)</w:t>
            </w:r>
          </w:p>
        </w:tc>
      </w:tr>
      <w:tr w:rsidR="003F4A4D" w:rsidRPr="003F4A4D" w:rsidTr="003F4A4D">
        <w:tc>
          <w:tcPr>
            <w:tcW w:w="27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Eserin ne tür bir yayın olarak düşünülmesi uygundur?</w:t>
            </w:r>
          </w:p>
        </w:tc>
        <w:tc>
          <w:tcPr>
            <w:tcW w:w="141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Ders kitabı</w:t>
            </w:r>
          </w:p>
        </w:tc>
        <w:tc>
          <w:tcPr>
            <w:tcW w:w="2415"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Yardımcı Ders kitabı</w:t>
            </w:r>
          </w:p>
        </w:tc>
        <w:tc>
          <w:tcPr>
            <w:tcW w:w="12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Çeviri Ders Kitabı</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Diğer</w:t>
            </w:r>
          </w:p>
        </w:tc>
      </w:tr>
      <w:tr w:rsidR="003F4A4D" w:rsidRPr="003F4A4D" w:rsidTr="003F4A4D">
        <w:tc>
          <w:tcPr>
            <w:tcW w:w="658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Eser dil ve yazım kurallarına uygun mudur?</w:t>
            </w:r>
          </w:p>
        </w:tc>
        <w:tc>
          <w:tcPr>
            <w:tcW w:w="12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Evet</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Hayır</w:t>
            </w:r>
          </w:p>
        </w:tc>
      </w:tr>
      <w:tr w:rsidR="003F4A4D" w:rsidRPr="003F4A4D" w:rsidTr="003F4A4D">
        <w:tc>
          <w:tcPr>
            <w:tcW w:w="658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lastRenderedPageBreak/>
              <w:t>Eserde kullanılan dil ve üslup anlaşılabilir düzeyde midir?</w:t>
            </w:r>
          </w:p>
        </w:tc>
        <w:tc>
          <w:tcPr>
            <w:tcW w:w="12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Evet</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Hayır</w:t>
            </w:r>
          </w:p>
        </w:tc>
      </w:tr>
      <w:tr w:rsidR="003F4A4D" w:rsidRPr="003F4A4D" w:rsidTr="003F4A4D">
        <w:tc>
          <w:tcPr>
            <w:tcW w:w="658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Eserde kullanılan formül, simge ve birimler uluslararası standartlara uygun mudur?</w:t>
            </w:r>
          </w:p>
        </w:tc>
        <w:tc>
          <w:tcPr>
            <w:tcW w:w="12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Evet</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Hayır</w:t>
            </w:r>
          </w:p>
        </w:tc>
      </w:tr>
      <w:tr w:rsidR="003F4A4D" w:rsidRPr="003F4A4D" w:rsidTr="003F4A4D">
        <w:tc>
          <w:tcPr>
            <w:tcW w:w="658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Eserde verilen resim, levha, şekil, grafik ve tablo / çizelge gibi görsel unsurlar nitelik ve nicelik yönünden yeterli midir?</w:t>
            </w:r>
          </w:p>
        </w:tc>
        <w:tc>
          <w:tcPr>
            <w:tcW w:w="12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Evet</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Hayır</w:t>
            </w:r>
          </w:p>
        </w:tc>
      </w:tr>
      <w:tr w:rsidR="003F4A4D" w:rsidRPr="003F4A4D" w:rsidTr="003F4A4D">
        <w:tc>
          <w:tcPr>
            <w:tcW w:w="658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Eserde verilen yerli ve yabancı kaynaklar yeterli midir?</w:t>
            </w:r>
          </w:p>
        </w:tc>
        <w:tc>
          <w:tcPr>
            <w:tcW w:w="12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Evet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Hayır</w:t>
            </w:r>
          </w:p>
        </w:tc>
      </w:tr>
      <w:tr w:rsidR="003F4A4D" w:rsidRPr="003F4A4D" w:rsidTr="003F4A4D">
        <w:tc>
          <w:tcPr>
            <w:tcW w:w="658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Eserde kısaltılması, eklenmesi gereken veya içeriği uygun olmadığından tümüyle çıkarılması gereken bölümler, paragraflar vb. var mıdır?</w:t>
            </w:r>
          </w:p>
        </w:tc>
        <w:tc>
          <w:tcPr>
            <w:tcW w:w="12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Evet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Hayır</w:t>
            </w:r>
          </w:p>
        </w:tc>
      </w:tr>
      <w:tr w:rsidR="003F4A4D" w:rsidRPr="003F4A4D" w:rsidTr="003F4A4D">
        <w:tc>
          <w:tcPr>
            <w:tcW w:w="658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Önceden yayımlanmış başka eserlerden telif haklarına girebilecek düzeyde   alıntılar var mıdır?</w:t>
            </w:r>
          </w:p>
        </w:tc>
        <w:tc>
          <w:tcPr>
            <w:tcW w:w="12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Evet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Hayır</w:t>
            </w:r>
          </w:p>
        </w:tc>
      </w:tr>
      <w:tr w:rsidR="003F4A4D" w:rsidRPr="003F4A4D" w:rsidTr="003F4A4D">
        <w:tc>
          <w:tcPr>
            <w:tcW w:w="460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Eseri İstanbul Gelişim Üniversitesi yayını olarak basıldığı takdirde kaç yıl  kullanılabileceğini düşünüyorsunuz?</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1-3 Yıl</w:t>
            </w:r>
          </w:p>
        </w:tc>
        <w:tc>
          <w:tcPr>
            <w:tcW w:w="99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4-5 Yıl</w:t>
            </w:r>
          </w:p>
        </w:tc>
        <w:tc>
          <w:tcPr>
            <w:tcW w:w="12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6-10 Yıl</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&gt; 10 Yıl</w:t>
            </w:r>
          </w:p>
        </w:tc>
      </w:tr>
      <w:tr w:rsidR="003F4A4D" w:rsidRPr="003F4A4D" w:rsidTr="003F4A4D">
        <w:tc>
          <w:tcPr>
            <w:tcW w:w="9210" w:type="dxa"/>
            <w:gridSpan w:val="11"/>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w:t>
            </w:r>
            <w:r w:rsidRPr="003F4A4D">
              <w:rPr>
                <w:rFonts w:ascii="Times New Roman" w:eastAsia="Times New Roman" w:hAnsi="Times New Roman" w:cs="Times New Roman"/>
                <w:b/>
                <w:bCs/>
                <w:sz w:val="24"/>
                <w:szCs w:val="24"/>
                <w:lang w:eastAsia="tr-TR"/>
              </w:rPr>
              <w:t>*</w:t>
            </w:r>
            <w:r w:rsidRPr="003F4A4D">
              <w:rPr>
                <w:rFonts w:ascii="Times New Roman" w:eastAsia="Times New Roman" w:hAnsi="Times New Roman" w:cs="Times New Roman"/>
                <w:sz w:val="24"/>
                <w:szCs w:val="24"/>
                <w:lang w:eastAsia="tr-TR"/>
              </w:rPr>
              <w:t xml:space="preserve">) </w:t>
            </w:r>
            <w:proofErr w:type="gramStart"/>
            <w:r w:rsidRPr="003F4A4D">
              <w:rPr>
                <w:rFonts w:ascii="Times New Roman" w:eastAsia="Times New Roman" w:hAnsi="Times New Roman" w:cs="Times New Roman"/>
                <w:sz w:val="24"/>
                <w:szCs w:val="24"/>
                <w:lang w:eastAsia="tr-TR"/>
              </w:rPr>
              <w:t>Değerlendirme :</w:t>
            </w:r>
            <w:proofErr w:type="gramEnd"/>
          </w:p>
        </w:tc>
      </w:tr>
      <w:tr w:rsidR="003F4A4D" w:rsidRPr="003F4A4D" w:rsidTr="003F4A4D">
        <w:tc>
          <w:tcPr>
            <w:tcW w:w="33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Yayınlanabilir</w:t>
            </w:r>
          </w:p>
        </w:tc>
        <w:tc>
          <w:tcPr>
            <w:tcW w:w="3975"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Düzeltilerek yayınlanabilir</w:t>
            </w:r>
          </w:p>
        </w:tc>
        <w:tc>
          <w:tcPr>
            <w:tcW w:w="190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Yayınlanamaz</w:t>
            </w:r>
          </w:p>
        </w:tc>
      </w:tr>
      <w:tr w:rsidR="003F4A4D" w:rsidRPr="003F4A4D" w:rsidTr="003F4A4D">
        <w:tc>
          <w:tcPr>
            <w:tcW w:w="6450"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Düzeltmeler yapıldıktan sonra incelenmesi / değerlendirilmesi</w:t>
            </w:r>
          </w:p>
        </w:tc>
        <w:tc>
          <w:tcPr>
            <w:tcW w:w="142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Gerekir</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Gerekmez</w:t>
            </w:r>
          </w:p>
        </w:tc>
      </w:tr>
      <w:tr w:rsidR="003F4A4D" w:rsidRPr="003F4A4D" w:rsidTr="003F4A4D">
        <w:tc>
          <w:tcPr>
            <w:tcW w:w="9210" w:type="dxa"/>
            <w:gridSpan w:val="11"/>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r>
      <w:tr w:rsidR="003F4A4D" w:rsidRPr="003F4A4D" w:rsidTr="003F4A4D">
        <w:tc>
          <w:tcPr>
            <w:tcW w:w="9210" w:type="dxa"/>
            <w:gridSpan w:val="11"/>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xml:space="preserve">Değerlendirmeyi Yapan Öğretim </w:t>
            </w:r>
            <w:proofErr w:type="gramStart"/>
            <w:r w:rsidRPr="003F4A4D">
              <w:rPr>
                <w:rFonts w:ascii="Times New Roman" w:eastAsia="Times New Roman" w:hAnsi="Times New Roman" w:cs="Times New Roman"/>
                <w:sz w:val="24"/>
                <w:szCs w:val="24"/>
                <w:lang w:eastAsia="tr-TR"/>
              </w:rPr>
              <w:t>Üyesi :</w:t>
            </w:r>
            <w:proofErr w:type="gramEnd"/>
          </w:p>
        </w:tc>
      </w:tr>
      <w:tr w:rsidR="003F4A4D" w:rsidRPr="003F4A4D" w:rsidTr="003F4A4D">
        <w:tc>
          <w:tcPr>
            <w:tcW w:w="5880"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Unvanı ve Adı-Soyadı : . . . . . . . . . . . . . . . . .</w:t>
            </w:r>
          </w:p>
        </w:tc>
        <w:tc>
          <w:tcPr>
            <w:tcW w:w="333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Bölüm : . . . . . . . . . . . . . . . .</w:t>
            </w:r>
          </w:p>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r>
      <w:tr w:rsidR="003F4A4D" w:rsidRPr="003F4A4D" w:rsidTr="003F4A4D">
        <w:tc>
          <w:tcPr>
            <w:tcW w:w="5880"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Üniversite : . . . . . . . . . . . . . . . . . . . . . . . . . . . . . . .</w:t>
            </w:r>
          </w:p>
        </w:tc>
        <w:tc>
          <w:tcPr>
            <w:tcW w:w="333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Tarih : . . . . . . . . . . . . . . . .</w:t>
            </w:r>
          </w:p>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r>
      <w:tr w:rsidR="003F4A4D" w:rsidRPr="003F4A4D" w:rsidTr="003F4A4D">
        <w:tc>
          <w:tcPr>
            <w:tcW w:w="5880"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xml:space="preserve">Fakülte / Enstitü / Yüksekokul. . . . . . . . . </w:t>
            </w:r>
            <w:proofErr w:type="gramStart"/>
            <w:r w:rsidRPr="003F4A4D">
              <w:rPr>
                <w:rFonts w:ascii="Times New Roman" w:eastAsia="Times New Roman" w:hAnsi="Times New Roman" w:cs="Times New Roman"/>
                <w:sz w:val="24"/>
                <w:szCs w:val="24"/>
                <w:lang w:eastAsia="tr-TR"/>
              </w:rPr>
              <w:t>..</w:t>
            </w:r>
            <w:proofErr w:type="gramEnd"/>
            <w:r w:rsidRPr="003F4A4D">
              <w:rPr>
                <w:rFonts w:ascii="Times New Roman" w:eastAsia="Times New Roman" w:hAnsi="Times New Roman" w:cs="Times New Roman"/>
                <w:sz w:val="24"/>
                <w:szCs w:val="24"/>
                <w:lang w:eastAsia="tr-TR"/>
              </w:rPr>
              <w:t xml:space="preserve"> . . . . . . . . .</w:t>
            </w:r>
          </w:p>
        </w:tc>
        <w:tc>
          <w:tcPr>
            <w:tcW w:w="333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İmza : . . . . . . . . . . . . . . . . .</w:t>
            </w:r>
          </w:p>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r>
      <w:tr w:rsidR="003F4A4D" w:rsidRPr="003F4A4D" w:rsidTr="003F4A4D">
        <w:tc>
          <w:tcPr>
            <w:tcW w:w="27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240" w:lineRule="auto"/>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240" w:lineRule="auto"/>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240" w:lineRule="auto"/>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c>
          <w:tcPr>
            <w:tcW w:w="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240" w:lineRule="auto"/>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240" w:lineRule="auto"/>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240" w:lineRule="auto"/>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240" w:lineRule="auto"/>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c>
          <w:tcPr>
            <w:tcW w:w="1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240" w:lineRule="auto"/>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240" w:lineRule="auto"/>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240" w:lineRule="auto"/>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240" w:lineRule="auto"/>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r>
    </w:tbl>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w:t>
      </w:r>
      <w:r w:rsidRPr="003F4A4D">
        <w:rPr>
          <w:rFonts w:ascii="Times New Roman" w:eastAsia="Times New Roman" w:hAnsi="Times New Roman" w:cs="Times New Roman"/>
          <w:color w:val="333333"/>
          <w:sz w:val="24"/>
          <w:szCs w:val="24"/>
          <w:lang w:eastAsia="tr-TR"/>
        </w:rPr>
        <w:t> Değerlendirmeye ilişkin gerekçe ve düzeltilmesi istenilen hususlar.(Gereğinde ek sayfa kullanılabilir.)</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Ek-4</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 xml:space="preserve">      İSTANBUL GELİŞİM </w:t>
      </w:r>
      <w:proofErr w:type="spellStart"/>
      <w:r w:rsidRPr="003F4A4D">
        <w:rPr>
          <w:rFonts w:ascii="Times New Roman" w:eastAsia="Times New Roman" w:hAnsi="Times New Roman" w:cs="Times New Roman"/>
          <w:b/>
          <w:bCs/>
          <w:color w:val="333333"/>
          <w:sz w:val="24"/>
          <w:szCs w:val="24"/>
          <w:lang w:eastAsia="tr-TR"/>
        </w:rPr>
        <w:t>ÜNİversitesi</w:t>
      </w:r>
      <w:proofErr w:type="spellEnd"/>
      <w:r w:rsidRPr="003F4A4D">
        <w:rPr>
          <w:rFonts w:ascii="Times New Roman" w:eastAsia="Times New Roman" w:hAnsi="Times New Roman" w:cs="Times New Roman"/>
          <w:b/>
          <w:bCs/>
          <w:color w:val="333333"/>
          <w:sz w:val="24"/>
          <w:szCs w:val="24"/>
          <w:lang w:eastAsia="tr-TR"/>
        </w:rPr>
        <w:t xml:space="preserve"> YAYIN SÖZLEŞME FORMU</w:t>
      </w:r>
    </w:p>
    <w:tbl>
      <w:tblPr>
        <w:tblW w:w="0" w:type="auto"/>
        <w:tblBorders>
          <w:top w:val="outset" w:sz="6" w:space="0" w:color="DADADA"/>
          <w:left w:val="outset" w:sz="6" w:space="0" w:color="DADADA"/>
          <w:bottom w:val="outset" w:sz="6" w:space="0" w:color="DADADA"/>
          <w:right w:val="outset" w:sz="6" w:space="0" w:color="DADADA"/>
        </w:tblBorders>
        <w:tblCellMar>
          <w:left w:w="0" w:type="dxa"/>
          <w:right w:w="0" w:type="dxa"/>
        </w:tblCellMar>
        <w:tblLook w:val="04A0" w:firstRow="1" w:lastRow="0" w:firstColumn="1" w:lastColumn="0" w:noHBand="0" w:noVBand="1"/>
      </w:tblPr>
      <w:tblGrid>
        <w:gridCol w:w="6047"/>
        <w:gridCol w:w="3009"/>
      </w:tblGrid>
      <w:tr w:rsidR="003F4A4D" w:rsidRPr="003F4A4D" w:rsidTr="003F4A4D">
        <w:trPr>
          <w:trHeight w:val="660"/>
        </w:trPr>
        <w:tc>
          <w:tcPr>
            <w:tcW w:w="63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Adı-Soyadı : . . . . . . . . . . . . . . . . . . . . . . . . . . . . . . . . . . . . . . . . .</w:t>
            </w:r>
          </w:p>
        </w:tc>
        <w:tc>
          <w:tcPr>
            <w:tcW w:w="31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Görevi :  . . . . . . . . . . . . . . . .</w:t>
            </w:r>
          </w:p>
        </w:tc>
      </w:tr>
      <w:tr w:rsidR="003F4A4D" w:rsidRPr="003F4A4D" w:rsidTr="003F4A4D">
        <w:trPr>
          <w:trHeight w:val="675"/>
        </w:trPr>
        <w:tc>
          <w:tcPr>
            <w:tcW w:w="63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lastRenderedPageBreak/>
              <w:t>Doğum Yeri : . . . . . . . . . . . . . . . . . . . . . . . . . . . . . . . . . . . . . . . .</w:t>
            </w:r>
          </w:p>
        </w:tc>
        <w:tc>
          <w:tcPr>
            <w:tcW w:w="31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Ana Adı : . . . . . . . . . . . . . . .    </w:t>
            </w:r>
          </w:p>
        </w:tc>
      </w:tr>
      <w:tr w:rsidR="003F4A4D" w:rsidRPr="003F4A4D" w:rsidTr="003F4A4D">
        <w:trPr>
          <w:trHeight w:val="675"/>
        </w:trPr>
        <w:tc>
          <w:tcPr>
            <w:tcW w:w="63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Doğum Yılı : . . . . . . . . . . . . . . . . . . . . . . . . . . . . . . . . . . . . . . . . .</w:t>
            </w:r>
          </w:p>
        </w:tc>
        <w:tc>
          <w:tcPr>
            <w:tcW w:w="31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Baba Adı : . . . . . . . . . . . . . . .</w:t>
            </w:r>
          </w:p>
        </w:tc>
      </w:tr>
      <w:tr w:rsidR="003F4A4D" w:rsidRPr="003F4A4D" w:rsidTr="003F4A4D">
        <w:trPr>
          <w:trHeight w:val="675"/>
        </w:trPr>
        <w:tc>
          <w:tcPr>
            <w:tcW w:w="942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İş Adresi : . . . . . . . . . . . . . . . . . . . . . . . . . . . . . . . . . . . . . . . . . . . . . . . . . . . . . . . . . . . . . . . . . .</w:t>
            </w:r>
          </w:p>
        </w:tc>
      </w:tr>
      <w:tr w:rsidR="003F4A4D" w:rsidRPr="003F4A4D" w:rsidTr="003F4A4D">
        <w:trPr>
          <w:trHeight w:val="675"/>
        </w:trPr>
        <w:tc>
          <w:tcPr>
            <w:tcW w:w="942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Sürekli Adresi: . . . . . . . . . . . . . . . . . . . . . . . . . . . . . . . . . . . . . . . . . . . . . . . . . . . . . . . . . . . . . . .</w:t>
            </w:r>
          </w:p>
        </w:tc>
      </w:tr>
    </w:tbl>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lang w:eastAsia="tr-TR"/>
        </w:rPr>
        <w:t>Yukarıda açık kimliği yazılı “. . . . . . . . . . . . .  . . . . . . . . .  . . . . . . . . . . . . . . . . . . . . . .  ” adlı eser sahibi olarak, Üniversiteler Yayın Yönetmeliği ve İstanbul Gelişim Üniversitesi Yayın Yönergesi uyarınca, telif hakkım saklı kalmak üzere, eserimin yayın hakkını İstanbul Gelişim Üniversitesi Rektörlüğüne devrediyorum.</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lang w:eastAsia="tr-TR"/>
        </w:rPr>
        <w:t>Eserimin bilim ve dil sorumluluğu tarafıma aittir. Bu çerçevede eserimin çıktılarının tamamını basılabilmesi için İstanbul Gelişim Üniversitesi Rektörlüğüne teslim ettim.</w:t>
      </w:r>
    </w:p>
    <w:tbl>
      <w:tblPr>
        <w:tblW w:w="0" w:type="auto"/>
        <w:tblBorders>
          <w:top w:val="outset" w:sz="6" w:space="0" w:color="DADADA"/>
          <w:left w:val="outset" w:sz="6" w:space="0" w:color="DADADA"/>
          <w:bottom w:val="outset" w:sz="6" w:space="0" w:color="DADADA"/>
          <w:right w:val="outset" w:sz="6" w:space="0" w:color="DADADA"/>
        </w:tblBorders>
        <w:tblCellMar>
          <w:left w:w="0" w:type="dxa"/>
          <w:right w:w="0" w:type="dxa"/>
        </w:tblCellMar>
        <w:tblLook w:val="04A0" w:firstRow="1" w:lastRow="0" w:firstColumn="1" w:lastColumn="0" w:noHBand="0" w:noVBand="1"/>
      </w:tblPr>
      <w:tblGrid>
        <w:gridCol w:w="4804"/>
        <w:gridCol w:w="2229"/>
        <w:gridCol w:w="2023"/>
      </w:tblGrid>
      <w:tr w:rsidR="003F4A4D" w:rsidRPr="003F4A4D" w:rsidTr="003F4A4D">
        <w:tc>
          <w:tcPr>
            <w:tcW w:w="921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proofErr w:type="gramStart"/>
            <w:r w:rsidRPr="003F4A4D">
              <w:rPr>
                <w:rFonts w:ascii="Times New Roman" w:eastAsia="Times New Roman" w:hAnsi="Times New Roman" w:cs="Times New Roman"/>
                <w:b/>
                <w:bCs/>
                <w:sz w:val="24"/>
                <w:szCs w:val="24"/>
                <w:lang w:eastAsia="tr-TR"/>
              </w:rPr>
              <w:t>Yazar :</w:t>
            </w:r>
            <w:proofErr w:type="gramEnd"/>
          </w:p>
        </w:tc>
      </w:tr>
      <w:tr w:rsidR="003F4A4D" w:rsidRPr="003F4A4D" w:rsidTr="003F4A4D">
        <w:trPr>
          <w:trHeight w:val="765"/>
        </w:trPr>
        <w:tc>
          <w:tcPr>
            <w:tcW w:w="48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proofErr w:type="spellStart"/>
            <w:r w:rsidRPr="003F4A4D">
              <w:rPr>
                <w:rFonts w:ascii="Times New Roman" w:eastAsia="Times New Roman" w:hAnsi="Times New Roman" w:cs="Times New Roman"/>
                <w:sz w:val="24"/>
                <w:szCs w:val="24"/>
                <w:lang w:eastAsia="tr-TR"/>
              </w:rPr>
              <w:t>Ünvanı</w:t>
            </w:r>
            <w:proofErr w:type="spellEnd"/>
            <w:r w:rsidRPr="003F4A4D">
              <w:rPr>
                <w:rFonts w:ascii="Times New Roman" w:eastAsia="Times New Roman" w:hAnsi="Times New Roman" w:cs="Times New Roman"/>
                <w:sz w:val="24"/>
                <w:szCs w:val="24"/>
                <w:lang w:eastAsia="tr-TR"/>
              </w:rPr>
              <w:t xml:space="preserve"> ve Adı-Soyadı : . . . . . . . . . . . . . . . . . . . .</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Tarih : . . . . . . . . . . .</w:t>
            </w:r>
          </w:p>
        </w:tc>
        <w:tc>
          <w:tcPr>
            <w:tcW w:w="20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İmza : . . . . . . . . . .</w:t>
            </w:r>
          </w:p>
        </w:tc>
      </w:tr>
      <w:tr w:rsidR="003F4A4D" w:rsidRPr="003F4A4D" w:rsidTr="003F4A4D">
        <w:tc>
          <w:tcPr>
            <w:tcW w:w="921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proofErr w:type="gramStart"/>
            <w:r w:rsidRPr="003F4A4D">
              <w:rPr>
                <w:rFonts w:ascii="Times New Roman" w:eastAsia="Times New Roman" w:hAnsi="Times New Roman" w:cs="Times New Roman"/>
                <w:b/>
                <w:bCs/>
                <w:sz w:val="24"/>
                <w:szCs w:val="24"/>
                <w:lang w:eastAsia="tr-TR"/>
              </w:rPr>
              <w:t>Rektör :</w:t>
            </w:r>
            <w:proofErr w:type="gramEnd"/>
          </w:p>
        </w:tc>
      </w:tr>
      <w:tr w:rsidR="003F4A4D" w:rsidRPr="003F4A4D" w:rsidTr="003F4A4D">
        <w:trPr>
          <w:trHeight w:val="825"/>
        </w:trPr>
        <w:tc>
          <w:tcPr>
            <w:tcW w:w="48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proofErr w:type="spellStart"/>
            <w:r w:rsidRPr="003F4A4D">
              <w:rPr>
                <w:rFonts w:ascii="Times New Roman" w:eastAsia="Times New Roman" w:hAnsi="Times New Roman" w:cs="Times New Roman"/>
                <w:sz w:val="24"/>
                <w:szCs w:val="24"/>
                <w:lang w:eastAsia="tr-TR"/>
              </w:rPr>
              <w:t>Ünvanı</w:t>
            </w:r>
            <w:proofErr w:type="spellEnd"/>
            <w:r w:rsidRPr="003F4A4D">
              <w:rPr>
                <w:rFonts w:ascii="Times New Roman" w:eastAsia="Times New Roman" w:hAnsi="Times New Roman" w:cs="Times New Roman"/>
                <w:sz w:val="24"/>
                <w:szCs w:val="24"/>
                <w:lang w:eastAsia="tr-TR"/>
              </w:rPr>
              <w:t xml:space="preserve"> ve Adı-Soyadı : . . . . . . . . . . .  . . . . . .</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xml:space="preserve">Tarih : . . . . . </w:t>
            </w:r>
            <w:proofErr w:type="gramStart"/>
            <w:r w:rsidRPr="003F4A4D">
              <w:rPr>
                <w:rFonts w:ascii="Times New Roman" w:eastAsia="Times New Roman" w:hAnsi="Times New Roman" w:cs="Times New Roman"/>
                <w:sz w:val="24"/>
                <w:szCs w:val="24"/>
                <w:lang w:eastAsia="tr-TR"/>
              </w:rPr>
              <w:t>..</w:t>
            </w:r>
            <w:proofErr w:type="gramEnd"/>
            <w:r w:rsidRPr="003F4A4D">
              <w:rPr>
                <w:rFonts w:ascii="Times New Roman" w:eastAsia="Times New Roman" w:hAnsi="Times New Roman" w:cs="Times New Roman"/>
                <w:sz w:val="24"/>
                <w:szCs w:val="24"/>
                <w:lang w:eastAsia="tr-TR"/>
              </w:rPr>
              <w:t xml:space="preserve"> . . . .</w:t>
            </w:r>
          </w:p>
        </w:tc>
        <w:tc>
          <w:tcPr>
            <w:tcW w:w="20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İmza : . . . . . . . . . .</w:t>
            </w:r>
          </w:p>
        </w:tc>
      </w:tr>
    </w:tbl>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Ek-5</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b/>
          <w:bCs/>
          <w:color w:val="333333"/>
          <w:sz w:val="24"/>
          <w:szCs w:val="24"/>
          <w:lang w:eastAsia="tr-TR"/>
        </w:rPr>
        <w:t>İSTANBUL GELİŞİM Üniversitesi YAYIN DEVİR FORMU</w:t>
      </w:r>
      <w:r w:rsidRPr="003F4A4D">
        <w:rPr>
          <w:rFonts w:ascii="Times New Roman" w:eastAsia="Times New Roman" w:hAnsi="Times New Roman" w:cs="Times New Roman"/>
          <w:color w:val="333333"/>
          <w:sz w:val="24"/>
          <w:szCs w:val="24"/>
          <w:lang w:eastAsia="tr-TR"/>
        </w:rPr>
        <w:t>                                 </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lang w:eastAsia="tr-TR"/>
        </w:rPr>
        <w:t xml:space="preserve">Telif </w:t>
      </w:r>
      <w:proofErr w:type="gramStart"/>
      <w:r w:rsidRPr="003F4A4D">
        <w:rPr>
          <w:rFonts w:ascii="Times New Roman" w:eastAsia="Times New Roman" w:hAnsi="Times New Roman" w:cs="Times New Roman"/>
          <w:color w:val="333333"/>
          <w:sz w:val="24"/>
          <w:szCs w:val="24"/>
          <w:lang w:eastAsia="tr-TR"/>
        </w:rPr>
        <w:t>ettiğim .</w:t>
      </w:r>
      <w:proofErr w:type="gramEnd"/>
      <w:r w:rsidRPr="003F4A4D">
        <w:rPr>
          <w:rFonts w:ascii="Times New Roman" w:eastAsia="Times New Roman" w:hAnsi="Times New Roman" w:cs="Times New Roman"/>
          <w:color w:val="333333"/>
          <w:sz w:val="24"/>
          <w:szCs w:val="24"/>
          <w:lang w:eastAsia="tr-TR"/>
        </w:rPr>
        <w:t xml:space="preserve"> . . . . . . . . . . . . . . . . . . adlı </w:t>
      </w:r>
      <w:proofErr w:type="gramStart"/>
      <w:r w:rsidRPr="003F4A4D">
        <w:rPr>
          <w:rFonts w:ascii="Times New Roman" w:eastAsia="Times New Roman" w:hAnsi="Times New Roman" w:cs="Times New Roman"/>
          <w:color w:val="333333"/>
          <w:sz w:val="24"/>
          <w:szCs w:val="24"/>
          <w:lang w:eastAsia="tr-TR"/>
        </w:rPr>
        <w:t>eserin .</w:t>
      </w:r>
      <w:proofErr w:type="gramEnd"/>
      <w:r w:rsidRPr="003F4A4D">
        <w:rPr>
          <w:rFonts w:ascii="Times New Roman" w:eastAsia="Times New Roman" w:hAnsi="Times New Roman" w:cs="Times New Roman"/>
          <w:color w:val="333333"/>
          <w:sz w:val="24"/>
          <w:szCs w:val="24"/>
          <w:lang w:eastAsia="tr-TR"/>
        </w:rPr>
        <w:t xml:space="preserve"> . . . . . . . </w:t>
      </w:r>
      <w:proofErr w:type="gramStart"/>
      <w:r w:rsidRPr="003F4A4D">
        <w:rPr>
          <w:rFonts w:ascii="Times New Roman" w:eastAsia="Times New Roman" w:hAnsi="Times New Roman" w:cs="Times New Roman"/>
          <w:color w:val="333333"/>
          <w:sz w:val="24"/>
          <w:szCs w:val="24"/>
          <w:lang w:eastAsia="tr-TR"/>
        </w:rPr>
        <w:t>tarihli</w:t>
      </w:r>
      <w:proofErr w:type="gramEnd"/>
      <w:r w:rsidRPr="003F4A4D">
        <w:rPr>
          <w:rFonts w:ascii="Times New Roman" w:eastAsia="Times New Roman" w:hAnsi="Times New Roman" w:cs="Times New Roman"/>
          <w:color w:val="333333"/>
          <w:sz w:val="24"/>
          <w:szCs w:val="24"/>
          <w:lang w:eastAsia="tr-TR"/>
        </w:rPr>
        <w:t xml:space="preserve"> sözleşme gereğince İstanbul Gelişim Üniversitesi Rektörlüğü tarafından adıma sağlanacak telif hakkını (rakam ve yazı ile) . . . . . . . . . . . . . . . . . . . . . . . . . . . . . . . . . . . . .  .  . . . . . . . . . . . . . . . . . . . . . . . . . . .  .TL) bedel karşılığında Telif Hakkı Kanununun 25. Maddesine göre İstanbul Gelişim Üniversitesi Rektörlüğü'ne devir ettim.</w:t>
      </w:r>
    </w:p>
    <w:p w:rsidR="003F4A4D" w:rsidRPr="003F4A4D" w:rsidRDefault="003F4A4D" w:rsidP="003F4A4D">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3F4A4D">
        <w:rPr>
          <w:rFonts w:ascii="Times New Roman" w:eastAsia="Times New Roman" w:hAnsi="Times New Roman" w:cs="Times New Roman"/>
          <w:color w:val="333333"/>
          <w:sz w:val="24"/>
          <w:szCs w:val="24"/>
          <w:lang w:eastAsia="tr-TR"/>
        </w:rPr>
        <w:t xml:space="preserve">Üniversiteler Yayın Yönetmeliği Madde-9 gereğince, İstanbul Gelişim Üniversitesi Yayın Komisyonu Başkanlığı’nın belirlediği telif ücreti ödeme planı (Eserin, kitap satış noktasındaki satışından elde edilen gelirlerden, altışar aylık </w:t>
      </w:r>
      <w:proofErr w:type="gramStart"/>
      <w:r w:rsidRPr="003F4A4D">
        <w:rPr>
          <w:rFonts w:ascii="Times New Roman" w:eastAsia="Times New Roman" w:hAnsi="Times New Roman" w:cs="Times New Roman"/>
          <w:color w:val="333333"/>
          <w:sz w:val="24"/>
          <w:szCs w:val="24"/>
          <w:lang w:eastAsia="tr-TR"/>
        </w:rPr>
        <w:t>periyotlar</w:t>
      </w:r>
      <w:proofErr w:type="gramEnd"/>
      <w:r w:rsidRPr="003F4A4D">
        <w:rPr>
          <w:rFonts w:ascii="Times New Roman" w:eastAsia="Times New Roman" w:hAnsi="Times New Roman" w:cs="Times New Roman"/>
          <w:color w:val="333333"/>
          <w:sz w:val="24"/>
          <w:szCs w:val="24"/>
          <w:lang w:eastAsia="tr-TR"/>
        </w:rPr>
        <w:t xml:space="preserve"> halinde yazara ödenmesi suretiyle toplam telif ücretinin karşılanmasına kadar sürdürülmesi suretiyle yazara ödenmesi)  doğrultusunda tarafıma ödenmesini kabul ettim.</w:t>
      </w:r>
    </w:p>
    <w:tbl>
      <w:tblPr>
        <w:tblW w:w="0" w:type="auto"/>
        <w:tblBorders>
          <w:top w:val="outset" w:sz="6" w:space="0" w:color="DADADA"/>
          <w:left w:val="outset" w:sz="6" w:space="0" w:color="DADADA"/>
          <w:bottom w:val="outset" w:sz="6" w:space="0" w:color="DADADA"/>
          <w:right w:val="outset" w:sz="6" w:space="0" w:color="DADADA"/>
        </w:tblBorders>
        <w:tblCellMar>
          <w:left w:w="0" w:type="dxa"/>
          <w:right w:w="0" w:type="dxa"/>
        </w:tblCellMar>
        <w:tblLook w:val="04A0" w:firstRow="1" w:lastRow="0" w:firstColumn="1" w:lastColumn="0" w:noHBand="0" w:noVBand="1"/>
      </w:tblPr>
      <w:tblGrid>
        <w:gridCol w:w="4951"/>
        <w:gridCol w:w="2090"/>
        <w:gridCol w:w="2015"/>
      </w:tblGrid>
      <w:tr w:rsidR="003F4A4D" w:rsidRPr="003F4A4D" w:rsidTr="003F4A4D">
        <w:tc>
          <w:tcPr>
            <w:tcW w:w="921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proofErr w:type="gramStart"/>
            <w:r w:rsidRPr="003F4A4D">
              <w:rPr>
                <w:rFonts w:ascii="Times New Roman" w:eastAsia="Times New Roman" w:hAnsi="Times New Roman" w:cs="Times New Roman"/>
                <w:b/>
                <w:bCs/>
                <w:sz w:val="24"/>
                <w:szCs w:val="24"/>
                <w:lang w:eastAsia="tr-TR"/>
              </w:rPr>
              <w:t>Yazar :</w:t>
            </w:r>
            <w:proofErr w:type="gramEnd"/>
          </w:p>
        </w:tc>
      </w:tr>
      <w:tr w:rsidR="003F4A4D" w:rsidRPr="003F4A4D" w:rsidTr="003F4A4D">
        <w:trPr>
          <w:trHeight w:val="630"/>
        </w:trPr>
        <w:tc>
          <w:tcPr>
            <w:tcW w:w="50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proofErr w:type="spellStart"/>
            <w:r w:rsidRPr="003F4A4D">
              <w:rPr>
                <w:rFonts w:ascii="Times New Roman" w:eastAsia="Times New Roman" w:hAnsi="Times New Roman" w:cs="Times New Roman"/>
                <w:sz w:val="24"/>
                <w:szCs w:val="24"/>
                <w:lang w:eastAsia="tr-TR"/>
              </w:rPr>
              <w:t>Ünvanı</w:t>
            </w:r>
            <w:proofErr w:type="spellEnd"/>
            <w:r w:rsidRPr="003F4A4D">
              <w:rPr>
                <w:rFonts w:ascii="Times New Roman" w:eastAsia="Times New Roman" w:hAnsi="Times New Roman" w:cs="Times New Roman"/>
                <w:sz w:val="24"/>
                <w:szCs w:val="24"/>
                <w:lang w:eastAsia="tr-TR"/>
              </w:rPr>
              <w:t xml:space="preserve"> ve Adı-</w:t>
            </w:r>
            <w:proofErr w:type="gramStart"/>
            <w:r w:rsidRPr="003F4A4D">
              <w:rPr>
                <w:rFonts w:ascii="Times New Roman" w:eastAsia="Times New Roman" w:hAnsi="Times New Roman" w:cs="Times New Roman"/>
                <w:sz w:val="24"/>
                <w:szCs w:val="24"/>
                <w:lang w:eastAsia="tr-TR"/>
              </w:rPr>
              <w:t>Soyadı :</w:t>
            </w:r>
            <w:proofErr w:type="gramEnd"/>
          </w:p>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lastRenderedPageBreak/>
              <w:t>. . . . . . . . . . . . . . . .  . . . . . . . . . . . . . . . . . . . . . . .</w:t>
            </w:r>
          </w:p>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lastRenderedPageBreak/>
              <w:t> </w:t>
            </w:r>
          </w:p>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proofErr w:type="gramStart"/>
            <w:r w:rsidRPr="003F4A4D">
              <w:rPr>
                <w:rFonts w:ascii="Times New Roman" w:eastAsia="Times New Roman" w:hAnsi="Times New Roman" w:cs="Times New Roman"/>
                <w:sz w:val="24"/>
                <w:szCs w:val="24"/>
                <w:lang w:eastAsia="tr-TR"/>
              </w:rPr>
              <w:t>Tarih :</w:t>
            </w:r>
            <w:proofErr w:type="gramEnd"/>
          </w:p>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w:t>
            </w:r>
          </w:p>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lastRenderedPageBreak/>
              <w:t>. . . . . . . . . . . . . . . . </w:t>
            </w:r>
          </w:p>
        </w:tc>
        <w:tc>
          <w:tcPr>
            <w:tcW w:w="20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lastRenderedPageBreak/>
              <w:t> </w:t>
            </w:r>
          </w:p>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proofErr w:type="gramStart"/>
            <w:r w:rsidRPr="003F4A4D">
              <w:rPr>
                <w:rFonts w:ascii="Times New Roman" w:eastAsia="Times New Roman" w:hAnsi="Times New Roman" w:cs="Times New Roman"/>
                <w:sz w:val="24"/>
                <w:szCs w:val="24"/>
                <w:lang w:eastAsia="tr-TR"/>
              </w:rPr>
              <w:t>İmza :</w:t>
            </w:r>
            <w:proofErr w:type="gramEnd"/>
          </w:p>
          <w:p w:rsidR="003F4A4D" w:rsidRPr="003F4A4D" w:rsidRDefault="003F4A4D" w:rsidP="003F4A4D">
            <w:pPr>
              <w:spacing w:after="30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lastRenderedPageBreak/>
              <w:t> </w:t>
            </w:r>
          </w:p>
          <w:p w:rsidR="003F4A4D" w:rsidRPr="003F4A4D" w:rsidRDefault="003F4A4D" w:rsidP="003F4A4D">
            <w:pPr>
              <w:spacing w:after="0" w:line="360" w:lineRule="atLeast"/>
              <w:jc w:val="both"/>
              <w:rPr>
                <w:rFonts w:ascii="Times New Roman" w:eastAsia="Times New Roman" w:hAnsi="Times New Roman" w:cs="Times New Roman"/>
                <w:sz w:val="24"/>
                <w:szCs w:val="24"/>
                <w:lang w:eastAsia="tr-TR"/>
              </w:rPr>
            </w:pPr>
            <w:r w:rsidRPr="003F4A4D">
              <w:rPr>
                <w:rFonts w:ascii="Times New Roman" w:eastAsia="Times New Roman" w:hAnsi="Times New Roman" w:cs="Times New Roman"/>
                <w:sz w:val="24"/>
                <w:szCs w:val="24"/>
                <w:lang w:eastAsia="tr-TR"/>
              </w:rPr>
              <w:t>. . . . . . . . . . . . . . . . </w:t>
            </w:r>
          </w:p>
        </w:tc>
      </w:tr>
    </w:tbl>
    <w:p w:rsidR="00A52586" w:rsidRPr="003F4A4D" w:rsidRDefault="00A52586" w:rsidP="003F4A4D">
      <w:pPr>
        <w:rPr>
          <w:rFonts w:ascii="Times New Roman" w:hAnsi="Times New Roman" w:cs="Times New Roman"/>
          <w:sz w:val="24"/>
          <w:szCs w:val="24"/>
        </w:rPr>
      </w:pPr>
    </w:p>
    <w:sectPr w:rsidR="00A52586" w:rsidRPr="003F4A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4D"/>
    <w:rsid w:val="003F4A4D"/>
    <w:rsid w:val="00A52586"/>
    <w:rsid w:val="00D32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97375-D8BD-4CE3-A457-DD7617C5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3F4A4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F4A4D"/>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3F4A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F4A4D"/>
    <w:rPr>
      <w:b/>
      <w:bCs/>
    </w:rPr>
  </w:style>
  <w:style w:type="character" w:styleId="Vurgu">
    <w:name w:val="Emphasis"/>
    <w:basedOn w:val="VarsaylanParagrafYazTipi"/>
    <w:uiPriority w:val="20"/>
    <w:qFormat/>
    <w:rsid w:val="003F4A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69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3614</Words>
  <Characters>20602</Characters>
  <Application>Microsoft Office Word</Application>
  <DocSecurity>0</DocSecurity>
  <Lines>171</Lines>
  <Paragraphs>48</Paragraphs>
  <ScaleCrop>false</ScaleCrop>
  <Company/>
  <LinksUpToDate>false</LinksUpToDate>
  <CharactersWithSpaces>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2</cp:revision>
  <dcterms:created xsi:type="dcterms:W3CDTF">2018-05-25T13:30:00Z</dcterms:created>
  <dcterms:modified xsi:type="dcterms:W3CDTF">2018-05-25T13:31:00Z</dcterms:modified>
</cp:coreProperties>
</file>