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23" w:rsidRPr="00FA2923" w:rsidRDefault="00FA2923" w:rsidP="00FA2923">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r w:rsidRPr="00FA2923">
        <w:rPr>
          <w:rFonts w:ascii="Times New Roman" w:eastAsia="Times New Roman" w:hAnsi="Times New Roman" w:cs="Times New Roman"/>
          <w:b/>
          <w:color w:val="3C3C3B"/>
          <w:sz w:val="32"/>
          <w:szCs w:val="24"/>
          <w:lang w:eastAsia="tr-TR"/>
        </w:rPr>
        <w:t xml:space="preserve">İGÜ Çift </w:t>
      </w:r>
      <w:proofErr w:type="spellStart"/>
      <w:r w:rsidRPr="00FA2923">
        <w:rPr>
          <w:rFonts w:ascii="Times New Roman" w:eastAsia="Times New Roman" w:hAnsi="Times New Roman" w:cs="Times New Roman"/>
          <w:b/>
          <w:color w:val="3C3C3B"/>
          <w:sz w:val="32"/>
          <w:szCs w:val="24"/>
          <w:lang w:eastAsia="tr-TR"/>
        </w:rPr>
        <w:t>Anadal</w:t>
      </w:r>
      <w:proofErr w:type="spellEnd"/>
      <w:r w:rsidRPr="00FA2923">
        <w:rPr>
          <w:rFonts w:ascii="Times New Roman" w:eastAsia="Times New Roman" w:hAnsi="Times New Roman" w:cs="Times New Roman"/>
          <w:b/>
          <w:color w:val="3C3C3B"/>
          <w:sz w:val="32"/>
          <w:szCs w:val="24"/>
          <w:lang w:eastAsia="tr-TR"/>
        </w:rPr>
        <w:t xml:space="preserve"> Yönergesi</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BİRİNCİ BÖLÜM</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Amaç, Kapsam ve Hukuki Dayanak</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Amaç</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1 - </w:t>
      </w:r>
      <w:r w:rsidRPr="00FA2923">
        <w:rPr>
          <w:rFonts w:ascii="Times New Roman" w:eastAsia="Times New Roman" w:hAnsi="Times New Roman" w:cs="Times New Roman"/>
          <w:color w:val="333333"/>
          <w:sz w:val="24"/>
          <w:szCs w:val="24"/>
          <w:shd w:val="clear" w:color="auto" w:fill="FFFFFF"/>
          <w:lang w:eastAsia="tr-TR"/>
        </w:rPr>
        <w:t xml:space="preserve">(1) İstanbul Gelişim Üniversitesi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 Lisans Eğitim-Öğretim ve Sınav Yönetmeliği hükümlerine bağlı olarak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programlarını üstün başarıyla yürüten öğrencilerin istedikleri takdirde ikinci bir dalda Lisans veya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diploması almak üzere öğrenim görmelerini sağlamaktır.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Kapsam</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2 </w:t>
      </w:r>
      <w:r w:rsidRPr="00FA2923">
        <w:rPr>
          <w:rFonts w:ascii="Times New Roman" w:eastAsia="Times New Roman" w:hAnsi="Times New Roman" w:cs="Times New Roman"/>
          <w:color w:val="333333"/>
          <w:sz w:val="24"/>
          <w:szCs w:val="24"/>
          <w:shd w:val="clear" w:color="auto" w:fill="FFFFFF"/>
          <w:lang w:eastAsia="tr-TR"/>
        </w:rPr>
        <w:t xml:space="preserve">- (1) İstanbul Gelişim Üniversitesi’nde,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programlarında eğitim ve öğretim bu yönerge hükümleri uyarınca yürütülür ve İstanbul Gelişim Üniversitesi Lisans ve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düzeyindeki öğrencileri kapsar. Bu Yönergede hüküm bulunmayan konularda, Yükseköğretim Kurumlarında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 Lisans Düzeyindeki Programlar Arasında Geçiş,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ile Kurumlar Arası Kredi Transferi Yapılması Esaslarına İlişkin Yönetmelik ve İstanbul Gelişim Üniversitesi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 Lisans Eğitim - Öğretim ve Sınav Yönetmeliği hükümleri ile İstanbul Gelişim Üniversitesi Senatosu kararları uygulanır.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Hukuki Dayanak</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Pr>
          <w:rFonts w:ascii="Times New Roman" w:eastAsia="Times New Roman" w:hAnsi="Times New Roman" w:cs="Times New Roman"/>
          <w:b/>
          <w:bCs/>
          <w:color w:val="333333"/>
          <w:sz w:val="24"/>
          <w:szCs w:val="24"/>
          <w:lang w:eastAsia="tr-TR"/>
        </w:rPr>
        <w:t>M</w:t>
      </w:r>
      <w:r w:rsidRPr="00FA2923">
        <w:rPr>
          <w:rFonts w:ascii="Times New Roman" w:eastAsia="Times New Roman" w:hAnsi="Times New Roman" w:cs="Times New Roman"/>
          <w:b/>
          <w:bCs/>
          <w:color w:val="333333"/>
          <w:sz w:val="24"/>
          <w:szCs w:val="24"/>
          <w:lang w:eastAsia="tr-TR"/>
        </w:rPr>
        <w:t>ADDE 3 </w:t>
      </w:r>
      <w:r w:rsidRPr="00FA2923">
        <w:rPr>
          <w:rFonts w:ascii="Times New Roman" w:eastAsia="Times New Roman" w:hAnsi="Times New Roman" w:cs="Times New Roman"/>
          <w:color w:val="333333"/>
          <w:sz w:val="24"/>
          <w:szCs w:val="24"/>
          <w:shd w:val="clear" w:color="auto" w:fill="FFFFFF"/>
          <w:lang w:eastAsia="tr-TR"/>
        </w:rPr>
        <w:t xml:space="preserve">- (1) Bu yönerge, 24 Nisan 2010 tarih ve 27561 Sayılı Resmi </w:t>
      </w:r>
      <w:proofErr w:type="spellStart"/>
      <w:r w:rsidRPr="00FA2923">
        <w:rPr>
          <w:rFonts w:ascii="Times New Roman" w:eastAsia="Times New Roman" w:hAnsi="Times New Roman" w:cs="Times New Roman"/>
          <w:color w:val="333333"/>
          <w:sz w:val="24"/>
          <w:szCs w:val="24"/>
          <w:shd w:val="clear" w:color="auto" w:fill="FFFFFF"/>
          <w:lang w:eastAsia="tr-TR"/>
        </w:rPr>
        <w:t>Gazete’de</w:t>
      </w:r>
      <w:proofErr w:type="spellEnd"/>
      <w:r w:rsidRPr="00FA2923">
        <w:rPr>
          <w:rFonts w:ascii="Times New Roman" w:eastAsia="Times New Roman" w:hAnsi="Times New Roman" w:cs="Times New Roman"/>
          <w:color w:val="333333"/>
          <w:sz w:val="24"/>
          <w:szCs w:val="24"/>
          <w:shd w:val="clear" w:color="auto" w:fill="FFFFFF"/>
          <w:lang w:eastAsia="tr-TR"/>
        </w:rPr>
        <w:t xml:space="preserve"> yayımlanan ve 18 Mart 2016 tarih ve 29657 Sayılı Resmi Gazete ile 9 Haziran 2017 tarih ve 30091 Sayılı Resmi </w:t>
      </w:r>
      <w:proofErr w:type="spellStart"/>
      <w:r w:rsidRPr="00FA2923">
        <w:rPr>
          <w:rFonts w:ascii="Times New Roman" w:eastAsia="Times New Roman" w:hAnsi="Times New Roman" w:cs="Times New Roman"/>
          <w:color w:val="333333"/>
          <w:sz w:val="24"/>
          <w:szCs w:val="24"/>
          <w:shd w:val="clear" w:color="auto" w:fill="FFFFFF"/>
          <w:lang w:eastAsia="tr-TR"/>
        </w:rPr>
        <w:t>Gazete’de</w:t>
      </w:r>
      <w:proofErr w:type="spellEnd"/>
      <w:r w:rsidRPr="00FA2923">
        <w:rPr>
          <w:rFonts w:ascii="Times New Roman" w:eastAsia="Times New Roman" w:hAnsi="Times New Roman" w:cs="Times New Roman"/>
          <w:color w:val="333333"/>
          <w:sz w:val="24"/>
          <w:szCs w:val="24"/>
          <w:shd w:val="clear" w:color="auto" w:fill="FFFFFF"/>
          <w:lang w:eastAsia="tr-TR"/>
        </w:rPr>
        <w:t xml:space="preserve"> değişiklikler yapılan “Yükseköğretim Kurumlarında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 Lisans Düzeyindeki Programlar Arasında Geçiş,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İle Kurumlar Arası Kredi Transferi Yapılması Esaslarına İlişkin Yönetmelik” ve İstanbul Gelişim Üniversitesi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 Lisans Eğitim-Öğretim ve Sınav Yönetmeliğine dayanılarak hazırlanmıştır.</w:t>
      </w:r>
      <w:proofErr w:type="gramEnd"/>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Tanımlar</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4 </w:t>
      </w:r>
      <w:r w:rsidRPr="00FA2923">
        <w:rPr>
          <w:rFonts w:ascii="Times New Roman" w:eastAsia="Times New Roman" w:hAnsi="Times New Roman" w:cs="Times New Roman"/>
          <w:color w:val="333333"/>
          <w:sz w:val="24"/>
          <w:szCs w:val="24"/>
          <w:shd w:val="clear" w:color="auto" w:fill="FFFFFF"/>
          <w:lang w:eastAsia="tr-TR"/>
        </w:rPr>
        <w:t>- (1) Bu yönergede geçen;</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a)    </w:t>
      </w:r>
      <w:r w:rsidRPr="00FA2923">
        <w:rPr>
          <w:rFonts w:ascii="Times New Roman" w:eastAsia="Times New Roman" w:hAnsi="Times New Roman" w:cs="Times New Roman"/>
          <w:b/>
          <w:bCs/>
          <w:color w:val="333333"/>
          <w:sz w:val="24"/>
          <w:szCs w:val="24"/>
          <w:lang w:eastAsia="tr-TR"/>
        </w:rPr>
        <w:t>AKTS: </w:t>
      </w:r>
      <w:r w:rsidRPr="00FA2923">
        <w:rPr>
          <w:rFonts w:ascii="Times New Roman" w:eastAsia="Times New Roman" w:hAnsi="Times New Roman" w:cs="Times New Roman"/>
          <w:color w:val="333333"/>
          <w:sz w:val="24"/>
          <w:szCs w:val="24"/>
          <w:shd w:val="clear" w:color="auto" w:fill="FFFFFF"/>
          <w:lang w:eastAsia="tr-TR"/>
        </w:rPr>
        <w:t>Avrupa kredi transfer sistemini,</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b)   </w:t>
      </w:r>
      <w:proofErr w:type="spellStart"/>
      <w:r w:rsidRPr="00FA2923">
        <w:rPr>
          <w:rFonts w:ascii="Times New Roman" w:eastAsia="Times New Roman" w:hAnsi="Times New Roman" w:cs="Times New Roman"/>
          <w:b/>
          <w:bCs/>
          <w:color w:val="333333"/>
          <w:sz w:val="24"/>
          <w:szCs w:val="24"/>
          <w:lang w:eastAsia="tr-TR"/>
        </w:rPr>
        <w:t>Anadal</w:t>
      </w:r>
      <w:proofErr w:type="spellEnd"/>
      <w:r w:rsidRPr="00FA2923">
        <w:rPr>
          <w:rFonts w:ascii="Times New Roman" w:eastAsia="Times New Roman" w:hAnsi="Times New Roman" w:cs="Times New Roman"/>
          <w:b/>
          <w:bCs/>
          <w:color w:val="333333"/>
          <w:sz w:val="24"/>
          <w:szCs w:val="24"/>
          <w:lang w:eastAsia="tr-TR"/>
        </w:rPr>
        <w:t xml:space="preserve"> Programı:</w:t>
      </w:r>
      <w:r w:rsidRPr="00FA2923">
        <w:rPr>
          <w:rFonts w:ascii="Times New Roman" w:eastAsia="Times New Roman" w:hAnsi="Times New Roman" w:cs="Times New Roman"/>
          <w:color w:val="333333"/>
          <w:sz w:val="24"/>
          <w:szCs w:val="24"/>
          <w:shd w:val="clear" w:color="auto" w:fill="FFFFFF"/>
          <w:lang w:eastAsia="tr-TR"/>
        </w:rPr>
        <w:t> Öğrencinin ÖSYS ile yerleştirildiği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c)    </w:t>
      </w:r>
      <w:r w:rsidRPr="00FA2923">
        <w:rPr>
          <w:rFonts w:ascii="Times New Roman" w:eastAsia="Times New Roman" w:hAnsi="Times New Roman" w:cs="Times New Roman"/>
          <w:b/>
          <w:bCs/>
          <w:color w:val="333333"/>
          <w:sz w:val="24"/>
          <w:szCs w:val="24"/>
          <w:lang w:eastAsia="tr-TR"/>
        </w:rPr>
        <w:t xml:space="preserve">Çift </w:t>
      </w:r>
      <w:proofErr w:type="spellStart"/>
      <w:r w:rsidRPr="00FA2923">
        <w:rPr>
          <w:rFonts w:ascii="Times New Roman" w:eastAsia="Times New Roman" w:hAnsi="Times New Roman" w:cs="Times New Roman"/>
          <w:b/>
          <w:bCs/>
          <w:color w:val="333333"/>
          <w:sz w:val="24"/>
          <w:szCs w:val="24"/>
          <w:lang w:eastAsia="tr-TR"/>
        </w:rPr>
        <w:t>Anadal</w:t>
      </w:r>
      <w:proofErr w:type="spellEnd"/>
      <w:r w:rsidRPr="00FA2923">
        <w:rPr>
          <w:rFonts w:ascii="Times New Roman" w:eastAsia="Times New Roman" w:hAnsi="Times New Roman" w:cs="Times New Roman"/>
          <w:b/>
          <w:bCs/>
          <w:color w:val="333333"/>
          <w:sz w:val="24"/>
          <w:szCs w:val="24"/>
          <w:lang w:eastAsia="tr-TR"/>
        </w:rPr>
        <w:t xml:space="preserve"> Programı (ÇAP):</w:t>
      </w:r>
      <w:r w:rsidRPr="00FA2923">
        <w:rPr>
          <w:rFonts w:ascii="Times New Roman" w:eastAsia="Times New Roman" w:hAnsi="Times New Roman" w:cs="Times New Roman"/>
          <w:color w:val="333333"/>
          <w:sz w:val="24"/>
          <w:szCs w:val="24"/>
          <w:shd w:val="clear" w:color="auto" w:fill="FFFFFF"/>
          <w:lang w:eastAsia="tr-TR"/>
        </w:rPr>
        <w:t xml:space="preserve"> Öğrencilerin,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bilim alanı bakımından yakın olan başka bir bölümün/programın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diplomasını almalarını sağlayan ikinci lisans diploma programını,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d)     </w:t>
      </w:r>
      <w:r w:rsidRPr="00FA2923">
        <w:rPr>
          <w:rFonts w:ascii="Times New Roman" w:eastAsia="Times New Roman" w:hAnsi="Times New Roman" w:cs="Times New Roman"/>
          <w:b/>
          <w:bCs/>
          <w:color w:val="333333"/>
          <w:sz w:val="24"/>
          <w:szCs w:val="24"/>
          <w:lang w:eastAsia="tr-TR"/>
        </w:rPr>
        <w:t>Fakülte/Yüksekokul / Meslek Yüksekokul: </w:t>
      </w:r>
      <w:r w:rsidRPr="00FA2923">
        <w:rPr>
          <w:rFonts w:ascii="Times New Roman" w:eastAsia="Times New Roman" w:hAnsi="Times New Roman" w:cs="Times New Roman"/>
          <w:color w:val="333333"/>
          <w:sz w:val="24"/>
          <w:szCs w:val="24"/>
          <w:shd w:val="clear" w:color="auto" w:fill="FFFFFF"/>
          <w:lang w:eastAsia="tr-TR"/>
        </w:rPr>
        <w:t>İstanbul Gelişim Üniversitesi’nde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eğitimi yapılan Fakülte, Yüksekokulunu veya Meslek Yüksekokulunu</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e)    </w:t>
      </w:r>
      <w:r w:rsidRPr="00FA2923">
        <w:rPr>
          <w:rFonts w:ascii="Times New Roman" w:eastAsia="Times New Roman" w:hAnsi="Times New Roman" w:cs="Times New Roman"/>
          <w:b/>
          <w:bCs/>
          <w:color w:val="333333"/>
          <w:sz w:val="24"/>
          <w:szCs w:val="24"/>
          <w:lang w:eastAsia="tr-TR"/>
        </w:rPr>
        <w:t xml:space="preserve">Fakülte/Yüksekokul </w:t>
      </w:r>
      <w:proofErr w:type="spellStart"/>
      <w:proofErr w:type="gramStart"/>
      <w:r w:rsidRPr="00FA2923">
        <w:rPr>
          <w:rFonts w:ascii="Times New Roman" w:eastAsia="Times New Roman" w:hAnsi="Times New Roman" w:cs="Times New Roman"/>
          <w:b/>
          <w:bCs/>
          <w:color w:val="333333"/>
          <w:sz w:val="24"/>
          <w:szCs w:val="24"/>
          <w:lang w:eastAsia="tr-TR"/>
        </w:rPr>
        <w:t>Kurulu:</w:t>
      </w:r>
      <w:r w:rsidRPr="00FA2923">
        <w:rPr>
          <w:rFonts w:ascii="Times New Roman" w:eastAsia="Times New Roman" w:hAnsi="Times New Roman" w:cs="Times New Roman"/>
          <w:color w:val="333333"/>
          <w:sz w:val="24"/>
          <w:szCs w:val="24"/>
          <w:shd w:val="clear" w:color="auto" w:fill="FFFFFF"/>
          <w:lang w:eastAsia="tr-TR"/>
        </w:rPr>
        <w:t>İstanbul</w:t>
      </w:r>
      <w:proofErr w:type="spellEnd"/>
      <w:proofErr w:type="gramEnd"/>
      <w:r w:rsidRPr="00FA2923">
        <w:rPr>
          <w:rFonts w:ascii="Times New Roman" w:eastAsia="Times New Roman" w:hAnsi="Times New Roman" w:cs="Times New Roman"/>
          <w:color w:val="333333"/>
          <w:sz w:val="24"/>
          <w:szCs w:val="24"/>
          <w:shd w:val="clear" w:color="auto" w:fill="FFFFFF"/>
          <w:lang w:eastAsia="tr-TR"/>
        </w:rPr>
        <w:t xml:space="preserve"> Gelişim Üniversitesinde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eğitimi yapan </w:t>
      </w:r>
      <w:proofErr w:type="spellStart"/>
      <w:r w:rsidRPr="00FA2923">
        <w:rPr>
          <w:rFonts w:ascii="Times New Roman" w:eastAsia="Times New Roman" w:hAnsi="Times New Roman" w:cs="Times New Roman"/>
          <w:color w:val="333333"/>
          <w:sz w:val="24"/>
          <w:szCs w:val="24"/>
          <w:shd w:val="clear" w:color="auto" w:fill="FFFFFF"/>
          <w:lang w:eastAsia="tr-TR"/>
        </w:rPr>
        <w:t>Fakülte,Yüksekokul</w:t>
      </w:r>
      <w:proofErr w:type="spellEnd"/>
      <w:r w:rsidRPr="00FA2923">
        <w:rPr>
          <w:rFonts w:ascii="Times New Roman" w:eastAsia="Times New Roman" w:hAnsi="Times New Roman" w:cs="Times New Roman"/>
          <w:color w:val="333333"/>
          <w:sz w:val="24"/>
          <w:szCs w:val="24"/>
          <w:shd w:val="clear" w:color="auto" w:fill="FFFFFF"/>
          <w:lang w:eastAsia="tr-TR"/>
        </w:rPr>
        <w:t xml:space="preserve"> ve Meslek Yüksekokul kurullarını,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f)     </w:t>
      </w:r>
      <w:r w:rsidRPr="00FA2923">
        <w:rPr>
          <w:rFonts w:ascii="Times New Roman" w:eastAsia="Times New Roman" w:hAnsi="Times New Roman" w:cs="Times New Roman"/>
          <w:b/>
          <w:bCs/>
          <w:color w:val="333333"/>
          <w:sz w:val="24"/>
          <w:szCs w:val="24"/>
          <w:lang w:eastAsia="tr-TR"/>
        </w:rPr>
        <w:t>GANO: </w:t>
      </w:r>
      <w:r w:rsidRPr="00FA2923">
        <w:rPr>
          <w:rFonts w:ascii="Times New Roman" w:eastAsia="Times New Roman" w:hAnsi="Times New Roman" w:cs="Times New Roman"/>
          <w:color w:val="333333"/>
          <w:sz w:val="24"/>
          <w:szCs w:val="24"/>
          <w:shd w:val="clear" w:color="auto" w:fill="FFFFFF"/>
          <w:lang w:eastAsia="tr-TR"/>
        </w:rPr>
        <w:t>Genel ağırlıklı not ortalamasını,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g)     </w:t>
      </w:r>
      <w:r w:rsidRPr="00FA2923">
        <w:rPr>
          <w:rFonts w:ascii="Times New Roman" w:eastAsia="Times New Roman" w:hAnsi="Times New Roman" w:cs="Times New Roman"/>
          <w:b/>
          <w:bCs/>
          <w:color w:val="333333"/>
          <w:sz w:val="24"/>
          <w:szCs w:val="24"/>
          <w:lang w:eastAsia="tr-TR"/>
        </w:rPr>
        <w:t>İlgili Yönetim Kurulu: </w:t>
      </w:r>
      <w:r w:rsidRPr="00FA2923">
        <w:rPr>
          <w:rFonts w:ascii="Times New Roman" w:eastAsia="Times New Roman" w:hAnsi="Times New Roman" w:cs="Times New Roman"/>
          <w:color w:val="333333"/>
          <w:sz w:val="24"/>
          <w:szCs w:val="24"/>
          <w:shd w:val="clear" w:color="auto" w:fill="FFFFFF"/>
          <w:lang w:eastAsia="tr-TR"/>
        </w:rPr>
        <w:t xml:space="preserve">İstanbul Gelişim Üniversitesi’nde fakültelerde fakülte yönetim kurulunu, yüksekokullarda yüksekokul yönetim kurulunu ve meslek yüksekokullarında meslek yüksek </w:t>
      </w:r>
      <w:proofErr w:type="spellStart"/>
      <w:r w:rsidRPr="00FA2923">
        <w:rPr>
          <w:rFonts w:ascii="Times New Roman" w:eastAsia="Times New Roman" w:hAnsi="Times New Roman" w:cs="Times New Roman"/>
          <w:color w:val="333333"/>
          <w:sz w:val="24"/>
          <w:szCs w:val="24"/>
          <w:shd w:val="clear" w:color="auto" w:fill="FFFFFF"/>
          <w:lang w:eastAsia="tr-TR"/>
        </w:rPr>
        <w:t>okululu</w:t>
      </w:r>
      <w:proofErr w:type="spellEnd"/>
      <w:r w:rsidRPr="00FA2923">
        <w:rPr>
          <w:rFonts w:ascii="Times New Roman" w:eastAsia="Times New Roman" w:hAnsi="Times New Roman" w:cs="Times New Roman"/>
          <w:color w:val="333333"/>
          <w:sz w:val="24"/>
          <w:szCs w:val="24"/>
          <w:shd w:val="clear" w:color="auto" w:fill="FFFFFF"/>
          <w:lang w:eastAsia="tr-TR"/>
        </w:rPr>
        <w:t xml:space="preserve"> yönetim kurulunu,</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lastRenderedPageBreak/>
        <w:t>h)     </w:t>
      </w:r>
      <w:r w:rsidRPr="00FA2923">
        <w:rPr>
          <w:rFonts w:ascii="Times New Roman" w:eastAsia="Times New Roman" w:hAnsi="Times New Roman" w:cs="Times New Roman"/>
          <w:b/>
          <w:bCs/>
          <w:color w:val="333333"/>
          <w:sz w:val="24"/>
          <w:szCs w:val="24"/>
          <w:lang w:eastAsia="tr-TR"/>
        </w:rPr>
        <w:t>Kontenjan: </w:t>
      </w:r>
      <w:r w:rsidRPr="00FA2923">
        <w:rPr>
          <w:rFonts w:ascii="Times New Roman" w:eastAsia="Times New Roman" w:hAnsi="Times New Roman" w:cs="Times New Roman"/>
          <w:color w:val="333333"/>
          <w:sz w:val="24"/>
          <w:szCs w:val="24"/>
          <w:shd w:val="clear" w:color="auto" w:fill="FFFFFF"/>
          <w:lang w:eastAsia="tr-TR"/>
        </w:rPr>
        <w:t>Önceden belirlenip ilan edilen öğrenci sayısını,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i)      </w:t>
      </w:r>
      <w:r w:rsidRPr="00FA2923">
        <w:rPr>
          <w:rFonts w:ascii="Times New Roman" w:eastAsia="Times New Roman" w:hAnsi="Times New Roman" w:cs="Times New Roman"/>
          <w:b/>
          <w:bCs/>
          <w:color w:val="333333"/>
          <w:sz w:val="24"/>
          <w:szCs w:val="24"/>
          <w:lang w:eastAsia="tr-TR"/>
        </w:rPr>
        <w:t>Senato: </w:t>
      </w:r>
      <w:r w:rsidRPr="00FA2923">
        <w:rPr>
          <w:rFonts w:ascii="Times New Roman" w:eastAsia="Times New Roman" w:hAnsi="Times New Roman" w:cs="Times New Roman"/>
          <w:color w:val="333333"/>
          <w:sz w:val="24"/>
          <w:szCs w:val="24"/>
          <w:shd w:val="clear" w:color="auto" w:fill="FFFFFF"/>
          <w:lang w:eastAsia="tr-TR"/>
        </w:rPr>
        <w:t>İstanbul Gelişim Üniversitesi Senatosunu,</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j)      </w:t>
      </w:r>
      <w:r w:rsidRPr="00FA2923">
        <w:rPr>
          <w:rFonts w:ascii="Times New Roman" w:eastAsia="Times New Roman" w:hAnsi="Times New Roman" w:cs="Times New Roman"/>
          <w:b/>
          <w:bCs/>
          <w:color w:val="333333"/>
          <w:sz w:val="24"/>
          <w:szCs w:val="24"/>
          <w:lang w:eastAsia="tr-TR"/>
        </w:rPr>
        <w:t>Üniversite: </w:t>
      </w:r>
      <w:r w:rsidRPr="00FA2923">
        <w:rPr>
          <w:rFonts w:ascii="Times New Roman" w:eastAsia="Times New Roman" w:hAnsi="Times New Roman" w:cs="Times New Roman"/>
          <w:color w:val="333333"/>
          <w:sz w:val="24"/>
          <w:szCs w:val="24"/>
          <w:shd w:val="clear" w:color="auto" w:fill="FFFFFF"/>
          <w:lang w:eastAsia="tr-TR"/>
        </w:rPr>
        <w:t>İstanbul Gelişim Üniversitesini,</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k)   </w:t>
      </w:r>
      <w:r w:rsidRPr="00FA2923">
        <w:rPr>
          <w:rFonts w:ascii="Times New Roman" w:eastAsia="Times New Roman" w:hAnsi="Times New Roman" w:cs="Times New Roman"/>
          <w:b/>
          <w:bCs/>
          <w:color w:val="333333"/>
          <w:sz w:val="24"/>
          <w:szCs w:val="24"/>
          <w:lang w:eastAsia="tr-TR"/>
        </w:rPr>
        <w:t>İntibak Komisyonu:</w:t>
      </w:r>
      <w:r w:rsidRPr="00FA2923">
        <w:rPr>
          <w:rFonts w:ascii="Times New Roman" w:eastAsia="Times New Roman" w:hAnsi="Times New Roman" w:cs="Times New Roman"/>
          <w:color w:val="333333"/>
          <w:sz w:val="24"/>
          <w:szCs w:val="24"/>
          <w:shd w:val="clear" w:color="auto" w:fill="FFFFFF"/>
          <w:lang w:eastAsia="tr-TR"/>
        </w:rPr>
        <w:t> Bölüm/Program Başkanlığının önerisi üzerine ilgili yönetim kurulunca oluşturulan ve öğrencilerin derslerle ilgili intibak işlemlerini yürüten komisyonu,</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FA2923">
        <w:rPr>
          <w:rFonts w:ascii="Times New Roman" w:eastAsia="Times New Roman" w:hAnsi="Times New Roman" w:cs="Times New Roman"/>
          <w:color w:val="333333"/>
          <w:sz w:val="24"/>
          <w:szCs w:val="24"/>
          <w:shd w:val="clear" w:color="auto" w:fill="FFFFFF"/>
          <w:lang w:eastAsia="tr-TR"/>
        </w:rPr>
        <w:t>ifade</w:t>
      </w:r>
      <w:proofErr w:type="gramEnd"/>
      <w:r w:rsidRPr="00FA2923">
        <w:rPr>
          <w:rFonts w:ascii="Times New Roman" w:eastAsia="Times New Roman" w:hAnsi="Times New Roman" w:cs="Times New Roman"/>
          <w:color w:val="333333"/>
          <w:sz w:val="24"/>
          <w:szCs w:val="24"/>
          <w:shd w:val="clear" w:color="auto" w:fill="FFFFFF"/>
          <w:lang w:eastAsia="tr-TR"/>
        </w:rPr>
        <w:t xml:space="preserve"> eder.</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İKİNCİ BÖLÜM</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 xml:space="preserve">Çift </w:t>
      </w:r>
      <w:proofErr w:type="spellStart"/>
      <w:r w:rsidRPr="00FA2923">
        <w:rPr>
          <w:rFonts w:ascii="Times New Roman" w:eastAsia="Times New Roman" w:hAnsi="Times New Roman" w:cs="Times New Roman"/>
          <w:b/>
          <w:bCs/>
          <w:color w:val="333333"/>
          <w:sz w:val="24"/>
          <w:szCs w:val="24"/>
          <w:lang w:eastAsia="tr-TR"/>
        </w:rPr>
        <w:t>Anadal</w:t>
      </w:r>
      <w:proofErr w:type="spellEnd"/>
      <w:r w:rsidRPr="00FA2923">
        <w:rPr>
          <w:rFonts w:ascii="Times New Roman" w:eastAsia="Times New Roman" w:hAnsi="Times New Roman" w:cs="Times New Roman"/>
          <w:b/>
          <w:bCs/>
          <w:color w:val="333333"/>
          <w:sz w:val="24"/>
          <w:szCs w:val="24"/>
          <w:lang w:eastAsia="tr-TR"/>
        </w:rPr>
        <w:t xml:space="preserve"> Programı</w:t>
      </w:r>
    </w:p>
    <w:p w:rsid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 xml:space="preserve">Çift </w:t>
      </w:r>
      <w:proofErr w:type="spellStart"/>
      <w:r w:rsidRPr="00FA2923">
        <w:rPr>
          <w:rFonts w:ascii="Times New Roman" w:eastAsia="Times New Roman" w:hAnsi="Times New Roman" w:cs="Times New Roman"/>
          <w:color w:val="333333"/>
          <w:kern w:val="36"/>
          <w:sz w:val="24"/>
          <w:szCs w:val="24"/>
          <w:lang w:eastAsia="tr-TR"/>
        </w:rPr>
        <w:t>Anadal</w:t>
      </w:r>
      <w:proofErr w:type="spellEnd"/>
      <w:r w:rsidRPr="00FA2923">
        <w:rPr>
          <w:rFonts w:ascii="Times New Roman" w:eastAsia="Times New Roman" w:hAnsi="Times New Roman" w:cs="Times New Roman"/>
          <w:color w:val="333333"/>
          <w:kern w:val="36"/>
          <w:sz w:val="24"/>
          <w:szCs w:val="24"/>
          <w:lang w:eastAsia="tr-TR"/>
        </w:rPr>
        <w:t xml:space="preserve"> Programının Açılması</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5 - </w:t>
      </w:r>
      <w:r w:rsidRPr="00FA2923">
        <w:rPr>
          <w:rFonts w:ascii="Times New Roman" w:eastAsia="Times New Roman" w:hAnsi="Times New Roman" w:cs="Times New Roman"/>
          <w:color w:val="333333"/>
          <w:sz w:val="24"/>
          <w:szCs w:val="24"/>
          <w:shd w:val="clear" w:color="auto" w:fill="FFFFFF"/>
          <w:lang w:eastAsia="tr-TR"/>
        </w:rPr>
        <w:t xml:space="preserve">(1)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 sadece İstanbul Gelişim Üniversitesi bünyesindeki iki lisans ve iki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veya lisans programları için bir lisans ile bir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 arasında açılabilir.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(2) Hukuk, tıp, sağlık programları, mühendislik ve mimarlık programları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bu fakülte veya yüksekokulların kendi programları arasında açılabilir. Bu programlara diğer </w:t>
      </w:r>
      <w:proofErr w:type="gramStart"/>
      <w:r w:rsidRPr="00FA2923">
        <w:rPr>
          <w:rFonts w:ascii="Times New Roman" w:eastAsia="Times New Roman" w:hAnsi="Times New Roman" w:cs="Times New Roman"/>
          <w:color w:val="333333"/>
          <w:sz w:val="24"/>
          <w:szCs w:val="24"/>
          <w:shd w:val="clear" w:color="auto" w:fill="FFFFFF"/>
          <w:lang w:eastAsia="tr-TR"/>
        </w:rPr>
        <w:t>Fakülte , Yüksekokul</w:t>
      </w:r>
      <w:proofErr w:type="gramEnd"/>
      <w:r w:rsidRPr="00FA2923">
        <w:rPr>
          <w:rFonts w:ascii="Times New Roman" w:eastAsia="Times New Roman" w:hAnsi="Times New Roman" w:cs="Times New Roman"/>
          <w:color w:val="333333"/>
          <w:sz w:val="24"/>
          <w:szCs w:val="24"/>
          <w:shd w:val="clear" w:color="auto" w:fill="FFFFFF"/>
          <w:lang w:eastAsia="tr-TR"/>
        </w:rPr>
        <w:t xml:space="preserve"> veya Meslek </w:t>
      </w:r>
      <w:proofErr w:type="spellStart"/>
      <w:r w:rsidRPr="00FA2923">
        <w:rPr>
          <w:rFonts w:ascii="Times New Roman" w:eastAsia="Times New Roman" w:hAnsi="Times New Roman" w:cs="Times New Roman"/>
          <w:color w:val="333333"/>
          <w:sz w:val="24"/>
          <w:szCs w:val="24"/>
          <w:shd w:val="clear" w:color="auto" w:fill="FFFFFF"/>
          <w:lang w:eastAsia="tr-TR"/>
        </w:rPr>
        <w:t>Yüksekolulu</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programlarından başvuru yapılamaz.</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(3) İki lisans programı arasında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açılabilmesi için her iki programda ortak ve/veya karşılıklı olarak her iki programa da sayılabilecek olan dersler dışında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en az 12 adet ders olmak üzere en az 36 kredilik  farklı ve zorunlu ders bulunması gerekir.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FA2923">
        <w:rPr>
          <w:rFonts w:ascii="Times New Roman" w:eastAsia="Times New Roman" w:hAnsi="Times New Roman" w:cs="Times New Roman"/>
          <w:color w:val="333333"/>
          <w:sz w:val="24"/>
          <w:szCs w:val="24"/>
          <w:shd w:val="clear" w:color="auto" w:fill="FFFFFF"/>
          <w:lang w:eastAsia="tr-TR"/>
        </w:rPr>
        <w:t xml:space="preserve">(4) İki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veya bir lisans programı ile diğer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arasında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açılabilmesi için her iki programda ortak ve/veya karşılıklı olarak her iki programa da sayılabilecek olan dersler dışında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en az 6 adet olmak üzere en az 18 kredilik  farklı ve zorunlu ders bulunması gerekir.</w:t>
      </w:r>
      <w:proofErr w:type="gramEnd"/>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(5) Hangi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 arasında veya lisans programları ile diğer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 arasında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izin verileceği hususu ilgili fakülte/yüksekokul kurullarının önerisi üzerine Üniversite Senatosunca karara bağlanır.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 xml:space="preserve">Çift </w:t>
      </w:r>
      <w:proofErr w:type="spellStart"/>
      <w:r w:rsidRPr="00FA2923">
        <w:rPr>
          <w:rFonts w:ascii="Times New Roman" w:eastAsia="Times New Roman" w:hAnsi="Times New Roman" w:cs="Times New Roman"/>
          <w:color w:val="333333"/>
          <w:kern w:val="36"/>
          <w:sz w:val="24"/>
          <w:szCs w:val="24"/>
          <w:lang w:eastAsia="tr-TR"/>
        </w:rPr>
        <w:t>Anadal</w:t>
      </w:r>
      <w:proofErr w:type="spellEnd"/>
      <w:r w:rsidRPr="00FA2923">
        <w:rPr>
          <w:rFonts w:ascii="Times New Roman" w:eastAsia="Times New Roman" w:hAnsi="Times New Roman" w:cs="Times New Roman"/>
          <w:color w:val="333333"/>
          <w:kern w:val="36"/>
          <w:sz w:val="24"/>
          <w:szCs w:val="24"/>
          <w:lang w:eastAsia="tr-TR"/>
        </w:rPr>
        <w:t xml:space="preserve"> Öğretim Programı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6 </w:t>
      </w:r>
      <w:r w:rsidRPr="00FA2923">
        <w:rPr>
          <w:rFonts w:ascii="Times New Roman" w:eastAsia="Times New Roman" w:hAnsi="Times New Roman" w:cs="Times New Roman"/>
          <w:color w:val="333333"/>
          <w:sz w:val="24"/>
          <w:szCs w:val="24"/>
          <w:shd w:val="clear" w:color="auto" w:fill="FFFFFF"/>
          <w:lang w:eastAsia="tr-TR"/>
        </w:rPr>
        <w:t xml:space="preserve">- (1)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yapılacak bölümün/programın tüm zorunlu ve seçmeli derslerini kapsar.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(2)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alması gereken dersler ve kredileri, Yükseköğretim Kurulu tarafından belirlenen Yükseköğretim Alan Yeterlilikleri dikkate alınarak ilgili bölümlerin ve fakülte veya yüksekokul kurullarının önerisi üzerine senatonun onayı ile belirlenir. İlgili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öğrencinin programın sonunda asgari olarak kazanması gereken bilgi, beceri ve yetkinliklere göre tanımlanmış öğrenim kazanımlarına sahip olmasını sağlayacak şekilde düzenlenmesi gerekir.</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lastRenderedPageBreak/>
        <w:t xml:space="preserve">Çift </w:t>
      </w:r>
      <w:proofErr w:type="spellStart"/>
      <w:r w:rsidRPr="00FA2923">
        <w:rPr>
          <w:rFonts w:ascii="Times New Roman" w:eastAsia="Times New Roman" w:hAnsi="Times New Roman" w:cs="Times New Roman"/>
          <w:b/>
          <w:bCs/>
          <w:color w:val="333333"/>
          <w:sz w:val="24"/>
          <w:szCs w:val="24"/>
          <w:lang w:eastAsia="tr-TR"/>
        </w:rPr>
        <w:t>Anadal</w:t>
      </w:r>
      <w:proofErr w:type="spellEnd"/>
      <w:r w:rsidRPr="00FA2923">
        <w:rPr>
          <w:rFonts w:ascii="Times New Roman" w:eastAsia="Times New Roman" w:hAnsi="Times New Roman" w:cs="Times New Roman"/>
          <w:b/>
          <w:bCs/>
          <w:color w:val="333333"/>
          <w:sz w:val="24"/>
          <w:szCs w:val="24"/>
          <w:lang w:eastAsia="tr-TR"/>
        </w:rPr>
        <w:t xml:space="preserve"> Programı Öğrenci Kontenjanı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7 </w:t>
      </w:r>
      <w:r w:rsidRPr="00FA2923">
        <w:rPr>
          <w:rFonts w:ascii="Times New Roman" w:eastAsia="Times New Roman" w:hAnsi="Times New Roman" w:cs="Times New Roman"/>
          <w:color w:val="333333"/>
          <w:sz w:val="24"/>
          <w:szCs w:val="24"/>
          <w:shd w:val="clear" w:color="auto" w:fill="FFFFFF"/>
          <w:lang w:eastAsia="tr-TR"/>
        </w:rPr>
        <w:t xml:space="preserve">- (1)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yapacak öğrencilerin kontenjanı,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programındaki genel ağırlıklı not ortalaması 100 üzerinden en az 70 (2.72/4.00) olmak şartıyla,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programının ilgili sınıfında başarı sıralaması %20 oranından az olmamak üzere Üniversite Senatosunca belirlenir.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 (2)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yapılacak programların kontenjanları, programların ilgili sınıfındaki başlangıç kontenjanlarının %20’sinden az olmamak üzere, Senato kararı ile belirlenir. </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(3) Hukuk, tıp, sağlık programları, mühendislik ve mimarlık programları için belirlenen kontenjanlar sadece bu fakülte, yüksekokul ve meslek </w:t>
      </w:r>
      <w:proofErr w:type="spellStart"/>
      <w:r w:rsidRPr="00FA2923">
        <w:rPr>
          <w:rFonts w:ascii="Times New Roman" w:eastAsia="Times New Roman" w:hAnsi="Times New Roman" w:cs="Times New Roman"/>
          <w:color w:val="333333"/>
          <w:sz w:val="24"/>
          <w:szCs w:val="24"/>
          <w:shd w:val="clear" w:color="auto" w:fill="FFFFFF"/>
          <w:lang w:eastAsia="tr-TR"/>
        </w:rPr>
        <w:t>yüksekolulu</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programlarına kayıtlı olan öğrenciler için ilan edilir.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(4)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öğrencisi kabul edecek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programlarının Üniversite Senatosunca belirlenen kontenjanları ilgili yarıyıl başlangıcından en az otuz gün önce  üniversite web sayfasında ilan edilir.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 xml:space="preserve">Çift </w:t>
      </w:r>
      <w:proofErr w:type="spellStart"/>
      <w:r w:rsidRPr="00FA2923">
        <w:rPr>
          <w:rFonts w:ascii="Times New Roman" w:eastAsia="Times New Roman" w:hAnsi="Times New Roman" w:cs="Times New Roman"/>
          <w:color w:val="333333"/>
          <w:kern w:val="36"/>
          <w:sz w:val="24"/>
          <w:szCs w:val="24"/>
          <w:lang w:eastAsia="tr-TR"/>
        </w:rPr>
        <w:t>Anadal</w:t>
      </w:r>
      <w:proofErr w:type="spellEnd"/>
      <w:r w:rsidRPr="00FA2923">
        <w:rPr>
          <w:rFonts w:ascii="Times New Roman" w:eastAsia="Times New Roman" w:hAnsi="Times New Roman" w:cs="Times New Roman"/>
          <w:color w:val="333333"/>
          <w:kern w:val="36"/>
          <w:sz w:val="24"/>
          <w:szCs w:val="24"/>
          <w:lang w:eastAsia="tr-TR"/>
        </w:rPr>
        <w:t xml:space="preserve"> Programına Başvuru Koşulları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  MADDE 8 </w:t>
      </w:r>
      <w:r w:rsidRPr="00FA2923">
        <w:rPr>
          <w:rFonts w:ascii="Times New Roman" w:eastAsia="Times New Roman" w:hAnsi="Times New Roman" w:cs="Times New Roman"/>
          <w:color w:val="333333"/>
          <w:sz w:val="24"/>
          <w:szCs w:val="24"/>
          <w:shd w:val="clear" w:color="auto" w:fill="FFFFFF"/>
          <w:lang w:eastAsia="tr-TR"/>
        </w:rPr>
        <w:t>- (1) Öğrenci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diploma programına,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 diploma programında en erken üçüncü yarıyılın başında, en geç ise dört yıllık programlarda beşinci yarıyılın başında, beş yıllık programlarda yedinci yarıyılın başında, altı yıllık programlarda ise dokuzuncu yarıyılın başında başvurabilir.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diploma programlarında ise öğrenci en erken ikinci yarıyılın başında, en geç üçüncü yarıyılın başında başvurabilir.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  (2) Hukuk, tıp, sağlık programları, mühendislik ve mimarlık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programlarına başka fakülte veya yüksekokul lisans diploma programlarından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için başvuru yapılamaz ama bu fakülte ve yüksekokulun öğrencileri başka fakülte ve yüksekokulların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programlarına başvurabilir.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  (3)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başvurabilmesi için başvurduğu yarıyıla kadar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yer alan tüm kredili dersleri başarıyla tamamlamış ve bir disiplin cezası almamış olması gerekir.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(4) Başvurusu sırasındaki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genel ağırlıklı not ortalamasının 100 üzerinden en az 70 (2.72/4.00) olması ve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programının ilgili sınıfında  kayıt olduğu yıl itibariyle başarı sıralamasında ilk % 20 içinde bulunması gerekir.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FA2923">
        <w:rPr>
          <w:rFonts w:ascii="Times New Roman" w:eastAsia="Times New Roman" w:hAnsi="Times New Roman" w:cs="Times New Roman"/>
          <w:color w:val="333333"/>
          <w:sz w:val="24"/>
          <w:szCs w:val="24"/>
          <w:shd w:val="clear" w:color="auto" w:fill="FFFFFF"/>
          <w:lang w:eastAsia="tr-TR"/>
        </w:rPr>
        <w:t xml:space="preserve">(5)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programındaki genel ağırlıklı not ortalamasının 100 üzerinden en az 70 (2.72/4.00) olan; ancak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programının ilgili sınıfında başarı sıralaması itibari ile en üst %20’ sinde yer almayan öğrencilerden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yapılacak programın ilgili yıldaki taban puanından az olmamak üzere bir puana sahip olanlar 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başvurabilirler.</w:t>
      </w:r>
      <w:proofErr w:type="gramEnd"/>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lastRenderedPageBreak/>
        <w:t xml:space="preserve">(6) Aynı adı taşıyan Türkçe öğretim yapılan programlar ile  İngilizce öğretim yapılan programlar arasında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başvurusu yapılamaz. Bu programlar arasında sadece yatay geçiş başvurusu yapılabilir.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(7) Öğrencinin tamamen veya kısmen yabancı dille eğitim veren bir programa başvurması halinde, Yabancı Diller Yüksekokulu tarafından yapılan yabancı dil yeterlik sınavından 100 puan üzerinden en az 70 veya Senatonun eşdeğer kabul ettiği ulusal/uluslararası sınavlardan eşdeğer bir puan alması gereklidir.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(8) Yatay geçiş ile kayıt yaptıran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programına başvurabilmesi için kayıt yaptırdığı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en az bir yarıyıl öğrenim görmesi zorunludur. Fakat dikey geçiş ile kayıt yaptıran öğrenci bir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başvuruda bulunamaz.</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bookmarkStart w:id="0" w:name="_GoBack"/>
      <w:bookmarkEnd w:id="0"/>
      <w:r w:rsidRPr="00FA2923">
        <w:rPr>
          <w:rFonts w:ascii="Times New Roman" w:eastAsia="Times New Roman" w:hAnsi="Times New Roman" w:cs="Times New Roman"/>
          <w:b/>
          <w:bCs/>
          <w:color w:val="333333"/>
          <w:sz w:val="24"/>
          <w:szCs w:val="24"/>
          <w:lang w:eastAsia="tr-TR"/>
        </w:rPr>
        <w:t xml:space="preserve">Çift </w:t>
      </w:r>
      <w:proofErr w:type="spellStart"/>
      <w:r w:rsidRPr="00FA2923">
        <w:rPr>
          <w:rFonts w:ascii="Times New Roman" w:eastAsia="Times New Roman" w:hAnsi="Times New Roman" w:cs="Times New Roman"/>
          <w:b/>
          <w:bCs/>
          <w:color w:val="333333"/>
          <w:sz w:val="24"/>
          <w:szCs w:val="24"/>
          <w:lang w:eastAsia="tr-TR"/>
        </w:rPr>
        <w:t>Anadal</w:t>
      </w:r>
      <w:proofErr w:type="spellEnd"/>
      <w:r w:rsidRPr="00FA2923">
        <w:rPr>
          <w:rFonts w:ascii="Times New Roman" w:eastAsia="Times New Roman" w:hAnsi="Times New Roman" w:cs="Times New Roman"/>
          <w:b/>
          <w:bCs/>
          <w:color w:val="333333"/>
          <w:sz w:val="24"/>
          <w:szCs w:val="24"/>
          <w:lang w:eastAsia="tr-TR"/>
        </w:rPr>
        <w:t xml:space="preserve"> Programına Kabul ve Kayıt Koşulları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9 </w:t>
      </w:r>
      <w:r w:rsidRPr="00FA2923">
        <w:rPr>
          <w:rFonts w:ascii="Times New Roman" w:eastAsia="Times New Roman" w:hAnsi="Times New Roman" w:cs="Times New Roman"/>
          <w:color w:val="333333"/>
          <w:sz w:val="24"/>
          <w:szCs w:val="24"/>
          <w:shd w:val="clear" w:color="auto" w:fill="FFFFFF"/>
          <w:lang w:eastAsia="tr-TR"/>
        </w:rPr>
        <w:t xml:space="preserve">- (1)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başvurusu için gerekli koşulları sağlayan öğrenciler, başvurularını akademik takvimde belirtilen tarihlerde; başvuru formu ve not döküm belgesi ile birlikte ilgili dekanlık veya müdürlüğe yapar.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(2) Başvuru sırasında öğrenci en fazla üç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 tercih edebilir. Öğrenci tercih sırasına göre bir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yerleştirilir.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(3) Aynı anda birden fazla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yapılamaz. Ancak, aynı anda bir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ile bir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yapılabilir.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(4) Yetenek sınavı ile öğrenci alan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programına öğrenci kabulünde öğrencinin yetenek sınavında da başarılı olma şartı aranır.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(5) Öğrencilerin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programına kabul işlemi bölüm/program başkanlığının önerisi ve ilgili yönetim kurulu kararı ile tamamlanır.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kabul edilen öğrencilerin kesin kayıtları öğrenci işleri daire başkanlığı tarafından yapılır.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(6)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 kayıtlı bir öğrenci,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 kurum içi yatay geçiş hükümlerine uygun koşulları sağladığında,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programına yatay geçiş yapabilir.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Danışmanlık</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10 </w:t>
      </w:r>
      <w:r w:rsidRPr="00FA2923">
        <w:rPr>
          <w:rFonts w:ascii="Times New Roman" w:eastAsia="Times New Roman" w:hAnsi="Times New Roman" w:cs="Times New Roman"/>
          <w:color w:val="333333"/>
          <w:sz w:val="24"/>
          <w:szCs w:val="24"/>
          <w:shd w:val="clear" w:color="auto" w:fill="FFFFFF"/>
          <w:lang w:eastAsia="tr-TR"/>
        </w:rPr>
        <w:t xml:space="preserve">- (1)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programlarına öğrenci kabul eden bölüm veya programlarda öğrencilerin alacağı derslerin ve yarıyıllarının belirlenmesinde öğrencilere yardımcı olmak ve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amacına uygun biçimde yürütülmesini sağlamak üzere, dekanlığın veya müdürlüğün onayı alınarak bölüm/program başkanlığınca bir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 koordinatörü </w:t>
      </w:r>
      <w:r w:rsidRPr="00FA2923">
        <w:rPr>
          <w:rFonts w:ascii="Times New Roman" w:eastAsia="Times New Roman" w:hAnsi="Times New Roman" w:cs="Times New Roman"/>
          <w:color w:val="333333"/>
          <w:sz w:val="24"/>
          <w:szCs w:val="24"/>
          <w:shd w:val="clear" w:color="auto" w:fill="FFFFFF"/>
          <w:lang w:eastAsia="tr-TR"/>
        </w:rPr>
        <w:lastRenderedPageBreak/>
        <w:t xml:space="preserve">belirlenir.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 koordinatörü öğrencilerin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danışmanları ile iletişim içinde görev yapar.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proofErr w:type="spellStart"/>
      <w:r w:rsidRPr="00FA2923">
        <w:rPr>
          <w:rFonts w:ascii="Times New Roman" w:eastAsia="Times New Roman" w:hAnsi="Times New Roman" w:cs="Times New Roman"/>
          <w:color w:val="333333"/>
          <w:kern w:val="36"/>
          <w:sz w:val="24"/>
          <w:szCs w:val="24"/>
          <w:lang w:eastAsia="tr-TR"/>
        </w:rPr>
        <w:t>Anadal</w:t>
      </w:r>
      <w:proofErr w:type="spellEnd"/>
      <w:r w:rsidRPr="00FA2923">
        <w:rPr>
          <w:rFonts w:ascii="Times New Roman" w:eastAsia="Times New Roman" w:hAnsi="Times New Roman" w:cs="Times New Roman"/>
          <w:color w:val="333333"/>
          <w:kern w:val="36"/>
          <w:sz w:val="24"/>
          <w:szCs w:val="24"/>
          <w:lang w:eastAsia="tr-TR"/>
        </w:rPr>
        <w:t xml:space="preserve"> ve Çift </w:t>
      </w:r>
      <w:proofErr w:type="spellStart"/>
      <w:r w:rsidRPr="00FA2923">
        <w:rPr>
          <w:rFonts w:ascii="Times New Roman" w:eastAsia="Times New Roman" w:hAnsi="Times New Roman" w:cs="Times New Roman"/>
          <w:color w:val="333333"/>
          <w:kern w:val="36"/>
          <w:sz w:val="24"/>
          <w:szCs w:val="24"/>
          <w:lang w:eastAsia="tr-TR"/>
        </w:rPr>
        <w:t>Anadal</w:t>
      </w:r>
      <w:proofErr w:type="spellEnd"/>
      <w:r w:rsidRPr="00FA2923">
        <w:rPr>
          <w:rFonts w:ascii="Times New Roman" w:eastAsia="Times New Roman" w:hAnsi="Times New Roman" w:cs="Times New Roman"/>
          <w:color w:val="333333"/>
          <w:kern w:val="36"/>
          <w:sz w:val="24"/>
          <w:szCs w:val="24"/>
          <w:lang w:eastAsia="tr-TR"/>
        </w:rPr>
        <w:t xml:space="preserve"> Programı İlişkileri</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11 </w:t>
      </w:r>
      <w:r w:rsidRPr="00FA2923">
        <w:rPr>
          <w:rFonts w:ascii="Times New Roman" w:eastAsia="Times New Roman" w:hAnsi="Times New Roman" w:cs="Times New Roman"/>
          <w:color w:val="333333"/>
          <w:sz w:val="24"/>
          <w:szCs w:val="24"/>
          <w:shd w:val="clear" w:color="auto" w:fill="FFFFFF"/>
          <w:lang w:eastAsia="tr-TR"/>
        </w:rPr>
        <w:t xml:space="preserve">- (1)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programındaki başarı durumu, öğrencinin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programındaki başarı durumunu ve mezuniyetini hiçbir biçimde etkilemez.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için ayrı not belgesi düzenlenir.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not döküm belgesinde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tüm dersleri yer alır.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(2)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kabul edilen öğrencilerin, dersler ile ilgili intibak işlemleri intibak komisyonlarınca hazırlanır ve ilgili yönetim kurulu kararı ile öğrenci işleri daire başkanlığına bildirilir.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(3)    İntibak işleminde öğrencinin,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 ile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tüm yarıyıllarındaki ders planları yan yana iki sütün halinde karşılaştırılarak,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muaf tutulacağı,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süresince alacağı tüm dersler belirlenir.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intibak işlemlerinde öğrencinin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programındaki sınıf ve yarıyılı esas alınır.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(4)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ve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programlarının öğretim planında belirtilmeyen fakat zorunlu olan bir staj varsa bu stajların nasıl yapılacağı veya nasıl intibak ettirileceği intibak formunda belirtilir.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(5)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sırasında </w:t>
      </w:r>
      <w:proofErr w:type="spellStart"/>
      <w:r w:rsidRPr="00FA2923">
        <w:rPr>
          <w:rFonts w:ascii="Times New Roman" w:eastAsia="Times New Roman" w:hAnsi="Times New Roman" w:cs="Times New Roman"/>
          <w:color w:val="333333"/>
          <w:sz w:val="24"/>
          <w:szCs w:val="24"/>
          <w:shd w:val="clear" w:color="auto" w:fill="FFFFFF"/>
          <w:lang w:eastAsia="tr-TR"/>
        </w:rPr>
        <w:t>anadalından</w:t>
      </w:r>
      <w:proofErr w:type="spellEnd"/>
      <w:r w:rsidRPr="00FA2923">
        <w:rPr>
          <w:rFonts w:ascii="Times New Roman" w:eastAsia="Times New Roman" w:hAnsi="Times New Roman" w:cs="Times New Roman"/>
          <w:color w:val="333333"/>
          <w:sz w:val="24"/>
          <w:szCs w:val="24"/>
          <w:shd w:val="clear" w:color="auto" w:fill="FFFFFF"/>
          <w:lang w:eastAsia="tr-TR"/>
        </w:rPr>
        <w:t xml:space="preserve"> alacağı zorunlu ve seçmeli dersler (Sosyal Seçmeli, Bölüm Dışı Seçmeli, Teknik Seçmeli gibi) alınmamış olsa bile eğer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sayılacaksa intibak programı sırasında bu durumlar açıkça belirtilir.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anadala</w:t>
      </w:r>
      <w:proofErr w:type="spellEnd"/>
      <w:r w:rsidRPr="00FA2923">
        <w:rPr>
          <w:rFonts w:ascii="Times New Roman" w:eastAsia="Times New Roman" w:hAnsi="Times New Roman" w:cs="Times New Roman"/>
          <w:color w:val="333333"/>
          <w:sz w:val="24"/>
          <w:szCs w:val="24"/>
          <w:shd w:val="clear" w:color="auto" w:fill="FFFFFF"/>
          <w:lang w:eastAsia="tr-TR"/>
        </w:rPr>
        <w:t xml:space="preserve"> başladığı sırada yapılan intibak programı,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öğretimi süresince takip edilir.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öğrenimi sırasında Rektörlük onayı olmadıkça ilk yapılan intibak programında bir  değişiklik yapılamaz.</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(6)  Öğrenci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aldığı bir dersi hiçbir şekilde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programındaki bir derse eşdeğer olarak saydıramaz. Öğrencinin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programındaki tüm dersleri kendi </w:t>
      </w:r>
      <w:proofErr w:type="spellStart"/>
      <w:r w:rsidRPr="00FA2923">
        <w:rPr>
          <w:rFonts w:ascii="Times New Roman" w:eastAsia="Times New Roman" w:hAnsi="Times New Roman" w:cs="Times New Roman"/>
          <w:color w:val="333333"/>
          <w:sz w:val="24"/>
          <w:szCs w:val="24"/>
          <w:shd w:val="clear" w:color="auto" w:fill="FFFFFF"/>
          <w:lang w:eastAsia="tr-TR"/>
        </w:rPr>
        <w:t>anadalından</w:t>
      </w:r>
      <w:proofErr w:type="spellEnd"/>
      <w:r w:rsidRPr="00FA2923">
        <w:rPr>
          <w:rFonts w:ascii="Times New Roman" w:eastAsia="Times New Roman" w:hAnsi="Times New Roman" w:cs="Times New Roman"/>
          <w:color w:val="333333"/>
          <w:sz w:val="24"/>
          <w:szCs w:val="24"/>
          <w:shd w:val="clear" w:color="auto" w:fill="FFFFFF"/>
          <w:lang w:eastAsia="tr-TR"/>
        </w:rPr>
        <w:t xml:space="preserve"> alması gerekir.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(7)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kayıtlı öğrencilerin bu programları tamamlayabilmeleri için, intibak işlemlerine göre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alması gereken tüm zorunlu ve seçmeli dersleri başarmış olması gerekir. </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(8) Bir yarıyılda  öğrencinin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ve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alacağı toplam ders yükü 60 AKTS ‘</w:t>
      </w:r>
      <w:proofErr w:type="spellStart"/>
      <w:r w:rsidRPr="00FA2923">
        <w:rPr>
          <w:rFonts w:ascii="Times New Roman" w:eastAsia="Times New Roman" w:hAnsi="Times New Roman" w:cs="Times New Roman"/>
          <w:color w:val="333333"/>
          <w:sz w:val="24"/>
          <w:szCs w:val="24"/>
          <w:shd w:val="clear" w:color="auto" w:fill="FFFFFF"/>
          <w:lang w:eastAsia="tr-TR"/>
        </w:rPr>
        <w:t>yi</w:t>
      </w:r>
      <w:proofErr w:type="spellEnd"/>
      <w:r w:rsidRPr="00FA2923">
        <w:rPr>
          <w:rFonts w:ascii="Times New Roman" w:eastAsia="Times New Roman" w:hAnsi="Times New Roman" w:cs="Times New Roman"/>
          <w:color w:val="333333"/>
          <w:sz w:val="24"/>
          <w:szCs w:val="24"/>
          <w:shd w:val="clear" w:color="auto" w:fill="FFFFFF"/>
          <w:lang w:eastAsia="tr-TR"/>
        </w:rPr>
        <w:t xml:space="preserve"> aşamaz. Öğrenci öncelikle alt yarıyıl ve </w:t>
      </w:r>
      <w:proofErr w:type="spellStart"/>
      <w:r w:rsidRPr="00FA2923">
        <w:rPr>
          <w:rFonts w:ascii="Times New Roman" w:eastAsia="Times New Roman" w:hAnsi="Times New Roman" w:cs="Times New Roman"/>
          <w:color w:val="333333"/>
          <w:sz w:val="24"/>
          <w:szCs w:val="24"/>
          <w:shd w:val="clear" w:color="auto" w:fill="FFFFFF"/>
          <w:lang w:eastAsia="tr-TR"/>
        </w:rPr>
        <w:t>sınftaki</w:t>
      </w:r>
      <w:proofErr w:type="spellEnd"/>
      <w:r w:rsidRPr="00FA2923">
        <w:rPr>
          <w:rFonts w:ascii="Times New Roman" w:eastAsia="Times New Roman" w:hAnsi="Times New Roman" w:cs="Times New Roman"/>
          <w:color w:val="333333"/>
          <w:sz w:val="24"/>
          <w:szCs w:val="24"/>
          <w:shd w:val="clear" w:color="auto" w:fill="FFFFFF"/>
          <w:lang w:eastAsia="tr-TR"/>
        </w:rPr>
        <w:t xml:space="preserve"> dersleri almak zorundadır ve haftalık ders programlarında çakışan derslere kayıt yaptıramaz.</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Başarı ve Mezuniyet Koşulları</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lastRenderedPageBreak/>
        <w:t>MADDE 12 </w:t>
      </w:r>
      <w:r w:rsidRPr="00FA2923">
        <w:rPr>
          <w:rFonts w:ascii="Times New Roman" w:eastAsia="Times New Roman" w:hAnsi="Times New Roman" w:cs="Times New Roman"/>
          <w:color w:val="333333"/>
          <w:sz w:val="24"/>
          <w:szCs w:val="24"/>
          <w:shd w:val="clear" w:color="auto" w:fill="FFFFFF"/>
          <w:lang w:eastAsia="tr-TR"/>
        </w:rPr>
        <w:t xml:space="preserve">- (1)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Programındaki yarıyıl ve genel ağırlıklı not ortalaması tanımları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programlarındaki gibidir.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(2)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öğrencileri için başarı sıralaması yapılmaz ve bölüm/program veya mezuniyet değerlendirmesinde başarı sıralamasına alınmazlar.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(3)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mezuniyet hakkını elde eden ve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 100 üzerinden en az 70 (2.72/4.00) ortalama ile tamamlayan öğrenciye ikinci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diploması verilir. Bu öğrencilerin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diplomasının arka yüzünde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diplomasıdır ibaresi yer alır.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programından mezuniyet hakkını elde eden öğrenciye,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programından mezuniyet hakkını elde etmeden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lisans/</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diploması verilmez.</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(4)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programından mezuniyet hakkını elde eden ancak ikinci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programını  bitiremeyen  öğrencilerin  öğrenim  süresi,  ikinci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programına kayıt yaptırdığı eğitim öğretim yılından itibaren 2547 sayılı kanunun 44. maddesinin (c) fıkrasında belirtilen azami süresidir.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(5)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kayıtlı öğrencilere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programlarından mezun oldukları yarıyıl sonunda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ait diplomaları verilir.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(6)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programından mezun olma koşulunu yerine getiren öğrenciler veya </w:t>
      </w:r>
      <w:proofErr w:type="spellStart"/>
      <w:r w:rsidRPr="00FA2923">
        <w:rPr>
          <w:rFonts w:ascii="Times New Roman" w:eastAsia="Times New Roman" w:hAnsi="Times New Roman" w:cs="Times New Roman"/>
          <w:color w:val="333333"/>
          <w:sz w:val="24"/>
          <w:szCs w:val="24"/>
          <w:shd w:val="clear" w:color="auto" w:fill="FFFFFF"/>
          <w:lang w:eastAsia="tr-TR"/>
        </w:rPr>
        <w:t>anadalında</w:t>
      </w:r>
      <w:proofErr w:type="spellEnd"/>
      <w:r w:rsidRPr="00FA2923">
        <w:rPr>
          <w:rFonts w:ascii="Times New Roman" w:eastAsia="Times New Roman" w:hAnsi="Times New Roman" w:cs="Times New Roman"/>
          <w:color w:val="333333"/>
          <w:sz w:val="24"/>
          <w:szCs w:val="24"/>
          <w:shd w:val="clear" w:color="auto" w:fill="FFFFFF"/>
          <w:lang w:eastAsia="tr-TR"/>
        </w:rPr>
        <w:t xml:space="preserve"> ders kaydı yaptırmayan öğrenciler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için verilen eğitim bursu dışındaki burs, başarı bursu veya maddi destek gibi diğer haklardan yararlanamazlar.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(7)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programından ayrılan bir lisans öğrencisine, aynı programda verilen bir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varsa ve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tüm şartları yerine getirilmiş ise, tercih etmesi durumunda o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ait bir sertifika verilebilir. Eğer öğrenci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programının tüm şartlarını yerine getirmemişse, eksik derslerini tamamlayabilmesi amacıyla, kendisine ilgili yarıyılda başvuru hakkı tanınır.</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 xml:space="preserve">Çift </w:t>
      </w:r>
      <w:proofErr w:type="spellStart"/>
      <w:r w:rsidRPr="00FA2923">
        <w:rPr>
          <w:rFonts w:ascii="Times New Roman" w:eastAsia="Times New Roman" w:hAnsi="Times New Roman" w:cs="Times New Roman"/>
          <w:color w:val="333333"/>
          <w:kern w:val="36"/>
          <w:sz w:val="24"/>
          <w:szCs w:val="24"/>
          <w:lang w:eastAsia="tr-TR"/>
        </w:rPr>
        <w:t>Anadal</w:t>
      </w:r>
      <w:proofErr w:type="spellEnd"/>
      <w:r w:rsidRPr="00FA2923">
        <w:rPr>
          <w:rFonts w:ascii="Times New Roman" w:eastAsia="Times New Roman" w:hAnsi="Times New Roman" w:cs="Times New Roman"/>
          <w:color w:val="333333"/>
          <w:kern w:val="36"/>
          <w:sz w:val="24"/>
          <w:szCs w:val="24"/>
          <w:lang w:eastAsia="tr-TR"/>
        </w:rPr>
        <w:t xml:space="preserve"> Programından Geçici veya Sürekli Ayrılma</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13 </w:t>
      </w:r>
      <w:r w:rsidRPr="00FA2923">
        <w:rPr>
          <w:rFonts w:ascii="Times New Roman" w:eastAsia="Times New Roman" w:hAnsi="Times New Roman" w:cs="Times New Roman"/>
          <w:color w:val="333333"/>
          <w:sz w:val="24"/>
          <w:szCs w:val="24"/>
          <w:shd w:val="clear" w:color="auto" w:fill="FFFFFF"/>
          <w:lang w:eastAsia="tr-TR"/>
        </w:rPr>
        <w:t xml:space="preserve">- (1) Öğrenci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programını kendi isteği ile bırakabilir.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(2)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kayıtlı bir öğrenci, başvuru koşullarını sağlamak koşulu ile başka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programlarına başvurabilir ve önceki programı bırakmak kaydı ile yeni bir programa geçebilir.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(3)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programındaki bir öğrenci,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"Yükseköğretim Kurumlarında </w:t>
      </w:r>
      <w:proofErr w:type="spellStart"/>
      <w:r w:rsidRPr="00FA2923">
        <w:rPr>
          <w:rFonts w:ascii="Times New Roman" w:eastAsia="Times New Roman" w:hAnsi="Times New Roman" w:cs="Times New Roman"/>
          <w:color w:val="333333"/>
          <w:sz w:val="24"/>
          <w:szCs w:val="24"/>
          <w:shd w:val="clear" w:color="auto" w:fill="FFFFFF"/>
          <w:lang w:eastAsia="tr-TR"/>
        </w:rPr>
        <w:t>Önlisans</w:t>
      </w:r>
      <w:proofErr w:type="spellEnd"/>
      <w:r w:rsidRPr="00FA2923">
        <w:rPr>
          <w:rFonts w:ascii="Times New Roman" w:eastAsia="Times New Roman" w:hAnsi="Times New Roman" w:cs="Times New Roman"/>
          <w:color w:val="333333"/>
          <w:sz w:val="24"/>
          <w:szCs w:val="24"/>
          <w:shd w:val="clear" w:color="auto" w:fill="FFFFFF"/>
          <w:lang w:eastAsia="tr-TR"/>
        </w:rPr>
        <w:t xml:space="preserve"> ve Lisans Düzeyindeki Programlar Arasında Geçiş,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w:t>
      </w:r>
      <w:proofErr w:type="spellStart"/>
      <w:r w:rsidRPr="00FA2923">
        <w:rPr>
          <w:rFonts w:ascii="Times New Roman" w:eastAsia="Times New Roman" w:hAnsi="Times New Roman" w:cs="Times New Roman"/>
          <w:color w:val="333333"/>
          <w:sz w:val="24"/>
          <w:szCs w:val="24"/>
          <w:shd w:val="clear" w:color="auto" w:fill="FFFFFF"/>
          <w:lang w:eastAsia="tr-TR"/>
        </w:rPr>
        <w:t>Yandal</w:t>
      </w:r>
      <w:proofErr w:type="spellEnd"/>
      <w:r w:rsidRPr="00FA2923">
        <w:rPr>
          <w:rFonts w:ascii="Times New Roman" w:eastAsia="Times New Roman" w:hAnsi="Times New Roman" w:cs="Times New Roman"/>
          <w:color w:val="333333"/>
          <w:sz w:val="24"/>
          <w:szCs w:val="24"/>
          <w:shd w:val="clear" w:color="auto" w:fill="FFFFFF"/>
          <w:lang w:eastAsia="tr-TR"/>
        </w:rPr>
        <w:t xml:space="preserve"> ile Kurumlar </w:t>
      </w:r>
      <w:r w:rsidRPr="00FA2923">
        <w:rPr>
          <w:rFonts w:ascii="Times New Roman" w:eastAsia="Times New Roman" w:hAnsi="Times New Roman" w:cs="Times New Roman"/>
          <w:color w:val="333333"/>
          <w:sz w:val="24"/>
          <w:szCs w:val="24"/>
          <w:shd w:val="clear" w:color="auto" w:fill="FFFFFF"/>
          <w:lang w:eastAsia="tr-TR"/>
        </w:rPr>
        <w:lastRenderedPageBreak/>
        <w:t xml:space="preserve">Arası Kredi Transferi Yapılması Esaslarına İlişkin Yönetmelik" hükümlerine uygun koşulları sağlamadan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programına yatay geçiş yapamaz.</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(4)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 izinli sayılan öğrenci,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da izinli sayılır. İzin almak isteyen öğrenci her iki program için de başvuru yapmakla yükümlüdür.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(5)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ders çakışması veya kredi limitinin aşılması gibi nedenlerle ders alamayacak olan öğrencilere bölümün önerisi ve ilgili birim yönetim kurulu kararı ile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 için en fazla bir yarıyıl izin verilebilir.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(6)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izin almadan iki yarıyıl üst üste ders kaydı yaptırmayan öğrencinin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programından kaydı silinir.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(7)  Tüm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öğrenimi süresince öğrencinin genel ağırlıklı not  ortalaması bir defaya mahsus olmak üzere 100 üzerinden 65’e  (2.50/4.00) kadar düşebilir. Genel ağırlıklı not  ortalaması her iki diploma programında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ve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toplam iki kez 100 üzerinden 65’e  (2.50/4.00) kadar düşen öğrencinin ikinci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programından kaydı silinir.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(8)  Öğrenci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programından ayrıldığında, başarısız olduğu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 derslerini tekrarlamak zorunda değildir.</w:t>
      </w:r>
    </w:p>
    <w:p w:rsidR="00FA2923" w:rsidRPr="00FA2923" w:rsidRDefault="00FA2923" w:rsidP="00FA2923">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color w:val="333333"/>
          <w:sz w:val="24"/>
          <w:szCs w:val="24"/>
          <w:shd w:val="clear" w:color="auto" w:fill="FFFFFF"/>
          <w:lang w:eastAsia="tr-TR"/>
        </w:rPr>
        <w:t xml:space="preserve">(9)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başarısız olan veya programdan ayrılan öğrencilerin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programında kabul edilmeyen fakat çift </w:t>
      </w:r>
      <w:proofErr w:type="spellStart"/>
      <w:r w:rsidRPr="00FA2923">
        <w:rPr>
          <w:rFonts w:ascii="Times New Roman" w:eastAsia="Times New Roman" w:hAnsi="Times New Roman" w:cs="Times New Roman"/>
          <w:color w:val="333333"/>
          <w:sz w:val="24"/>
          <w:szCs w:val="24"/>
          <w:shd w:val="clear" w:color="auto" w:fill="FFFFFF"/>
          <w:lang w:eastAsia="tr-TR"/>
        </w:rPr>
        <w:t>anadal</w:t>
      </w:r>
      <w:proofErr w:type="spellEnd"/>
      <w:r w:rsidRPr="00FA2923">
        <w:rPr>
          <w:rFonts w:ascii="Times New Roman" w:eastAsia="Times New Roman" w:hAnsi="Times New Roman" w:cs="Times New Roman"/>
          <w:color w:val="333333"/>
          <w:sz w:val="24"/>
          <w:szCs w:val="24"/>
          <w:shd w:val="clear" w:color="auto" w:fill="FFFFFF"/>
          <w:lang w:eastAsia="tr-TR"/>
        </w:rPr>
        <w:t xml:space="preserve"> diploma programında başarılı olduğu dersler genel ağırlıklı not  ortalamasına </w:t>
      </w:r>
      <w:proofErr w:type="gramStart"/>
      <w:r w:rsidRPr="00FA2923">
        <w:rPr>
          <w:rFonts w:ascii="Times New Roman" w:eastAsia="Times New Roman" w:hAnsi="Times New Roman" w:cs="Times New Roman"/>
          <w:color w:val="333333"/>
          <w:sz w:val="24"/>
          <w:szCs w:val="24"/>
          <w:shd w:val="clear" w:color="auto" w:fill="FFFFFF"/>
          <w:lang w:eastAsia="tr-TR"/>
        </w:rPr>
        <w:t>dahil</w:t>
      </w:r>
      <w:proofErr w:type="gramEnd"/>
      <w:r w:rsidRPr="00FA2923">
        <w:rPr>
          <w:rFonts w:ascii="Times New Roman" w:eastAsia="Times New Roman" w:hAnsi="Times New Roman" w:cs="Times New Roman"/>
          <w:color w:val="333333"/>
          <w:sz w:val="24"/>
          <w:szCs w:val="24"/>
          <w:shd w:val="clear" w:color="auto" w:fill="FFFFFF"/>
          <w:lang w:eastAsia="tr-TR"/>
        </w:rPr>
        <w:t xml:space="preserve"> edilmeksizin not döküm belgesinde yer alır.</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ÜÇÜNCÜ BÖLÜM</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Yürürlük ve Yürütme</w:t>
      </w:r>
    </w:p>
    <w:p w:rsidR="00FA2923" w:rsidRPr="00FA2923" w:rsidRDefault="00FA2923" w:rsidP="00FA2923">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FA2923">
        <w:rPr>
          <w:rFonts w:ascii="Times New Roman" w:eastAsia="Times New Roman" w:hAnsi="Times New Roman" w:cs="Times New Roman"/>
          <w:color w:val="333333"/>
          <w:kern w:val="36"/>
          <w:sz w:val="24"/>
          <w:szCs w:val="24"/>
          <w:lang w:eastAsia="tr-TR"/>
        </w:rPr>
        <w:t>Yürürlük</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14 </w:t>
      </w:r>
      <w:r w:rsidRPr="00FA2923">
        <w:rPr>
          <w:rFonts w:ascii="Times New Roman" w:eastAsia="Times New Roman" w:hAnsi="Times New Roman" w:cs="Times New Roman"/>
          <w:color w:val="333333"/>
          <w:sz w:val="24"/>
          <w:szCs w:val="24"/>
          <w:shd w:val="clear" w:color="auto" w:fill="FFFFFF"/>
          <w:lang w:eastAsia="tr-TR"/>
        </w:rPr>
        <w:t>- (1) Bu yönerge 2017-2018 Eğitim-Öğretim yılı başında yürürlüğe girer.</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Yürütme</w:t>
      </w:r>
    </w:p>
    <w:p w:rsidR="00FA2923" w:rsidRPr="00FA2923" w:rsidRDefault="00FA2923" w:rsidP="00FA292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A2923">
        <w:rPr>
          <w:rFonts w:ascii="Times New Roman" w:eastAsia="Times New Roman" w:hAnsi="Times New Roman" w:cs="Times New Roman"/>
          <w:b/>
          <w:bCs/>
          <w:color w:val="333333"/>
          <w:sz w:val="24"/>
          <w:szCs w:val="24"/>
          <w:lang w:eastAsia="tr-TR"/>
        </w:rPr>
        <w:t>MADDE 15</w:t>
      </w:r>
      <w:r w:rsidRPr="00FA2923">
        <w:rPr>
          <w:rFonts w:ascii="Times New Roman" w:eastAsia="Times New Roman" w:hAnsi="Times New Roman" w:cs="Times New Roman"/>
          <w:color w:val="333333"/>
          <w:sz w:val="24"/>
          <w:szCs w:val="24"/>
          <w:shd w:val="clear" w:color="auto" w:fill="FFFFFF"/>
          <w:lang w:eastAsia="tr-TR"/>
        </w:rPr>
        <w:t>-(1) Bu yönerge İstanbul Gelişim Üniversitesi Rektörü tarafından yürütülür.</w:t>
      </w:r>
    </w:p>
    <w:p w:rsidR="00A52586" w:rsidRPr="00FA2923" w:rsidRDefault="00A52586" w:rsidP="00FA2923">
      <w:pPr>
        <w:jc w:val="both"/>
        <w:rPr>
          <w:rFonts w:ascii="Times New Roman" w:hAnsi="Times New Roman" w:cs="Times New Roman"/>
          <w:sz w:val="24"/>
          <w:szCs w:val="24"/>
        </w:rPr>
      </w:pPr>
    </w:p>
    <w:sectPr w:rsidR="00A52586" w:rsidRPr="00FA2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23"/>
    <w:rsid w:val="00A52586"/>
    <w:rsid w:val="00D32B4C"/>
    <w:rsid w:val="00FA2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86A1"/>
  <w15:chartTrackingRefBased/>
  <w15:docId w15:val="{226ED119-956E-4CA8-93E3-781B4A4A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A29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FA292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2923"/>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FA292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A29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2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2434</Words>
  <Characters>13876</Characters>
  <Application>Microsoft Office Word</Application>
  <DocSecurity>0</DocSecurity>
  <Lines>115</Lines>
  <Paragraphs>32</Paragraphs>
  <ScaleCrop>false</ScaleCrop>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2018-05-25T13:50:00Z</dcterms:created>
  <dcterms:modified xsi:type="dcterms:W3CDTF">2018-05-25T13:51:00Z</dcterms:modified>
</cp:coreProperties>
</file>